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18" w:rsidRPr="00440131" w:rsidRDefault="00BD4D18" w:rsidP="00440131">
      <w:pPr>
        <w:pStyle w:val="aa"/>
        <w:jc w:val="center"/>
        <w:rPr>
          <w:rFonts w:eastAsia="Calibri"/>
          <w:sz w:val="28"/>
          <w:szCs w:val="28"/>
        </w:rPr>
      </w:pPr>
      <w:r w:rsidRPr="00440131">
        <w:rPr>
          <w:rFonts w:eastAsia="Calibri"/>
          <w:sz w:val="28"/>
          <w:szCs w:val="28"/>
        </w:rPr>
        <w:t>Департамент образования Мэрии г. Грозного</w:t>
      </w:r>
    </w:p>
    <w:p w:rsidR="009D0D1E" w:rsidRDefault="00BD4D18" w:rsidP="00BD4D18">
      <w:pPr>
        <w:jc w:val="center"/>
        <w:rPr>
          <w:rFonts w:eastAsia="Calibri"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>Муниципальное бюдж</w:t>
      </w:r>
      <w:r w:rsidR="009D0D1E">
        <w:rPr>
          <w:rFonts w:eastAsia="Calibri"/>
          <w:sz w:val="28"/>
          <w:szCs w:val="28"/>
          <w:lang w:eastAsia="en-US"/>
        </w:rPr>
        <w:t xml:space="preserve">етное образовательное учреждение  </w:t>
      </w:r>
      <w:r w:rsidRPr="00BD4D18">
        <w:rPr>
          <w:rFonts w:eastAsia="Calibri"/>
          <w:sz w:val="28"/>
          <w:szCs w:val="28"/>
          <w:lang w:eastAsia="en-US"/>
        </w:rPr>
        <w:t xml:space="preserve">  </w:t>
      </w:r>
    </w:p>
    <w:p w:rsidR="00BD4D18" w:rsidRPr="00BD4D18" w:rsidRDefault="009D0D1E" w:rsidP="00BD4D1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6C1402">
        <w:rPr>
          <w:rFonts w:eastAsia="Calibri"/>
          <w:sz w:val="28"/>
          <w:szCs w:val="28"/>
          <w:lang w:eastAsia="en-US"/>
        </w:rPr>
        <w:t>Гимназия №3» г. Грозного</w:t>
      </w: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tbl>
      <w:tblPr>
        <w:tblW w:w="10312" w:type="dxa"/>
        <w:tblInd w:w="-176" w:type="dxa"/>
        <w:tblLook w:val="04A0" w:firstRow="1" w:lastRow="0" w:firstColumn="1" w:lastColumn="0" w:noHBand="0" w:noVBand="1"/>
      </w:tblPr>
      <w:tblGrid>
        <w:gridCol w:w="3403"/>
        <w:gridCol w:w="3284"/>
        <w:gridCol w:w="3625"/>
      </w:tblGrid>
      <w:tr w:rsidR="00BD4D18" w:rsidRPr="00BD4D18" w:rsidTr="00BD4D18">
        <w:tc>
          <w:tcPr>
            <w:tcW w:w="3403" w:type="dxa"/>
          </w:tcPr>
          <w:p w:rsidR="00BD4D18" w:rsidRPr="00BD4D18" w:rsidRDefault="00C657C8" w:rsidP="00BD4D1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Принято </w:t>
            </w:r>
          </w:p>
          <w:p w:rsidR="00BD4D18" w:rsidRPr="00BD4D18" w:rsidRDefault="00C657C8" w:rsidP="00BD4D1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педагогическом совете</w:t>
            </w:r>
          </w:p>
          <w:p w:rsidR="00BD4D18" w:rsidRPr="00BD4D18" w:rsidRDefault="00BD4D18" w:rsidP="00BD4D18">
            <w:pPr>
              <w:spacing w:line="276" w:lineRule="auto"/>
              <w:rPr>
                <w:rFonts w:eastAsia="Calibri"/>
                <w:lang w:eastAsia="en-US"/>
              </w:rPr>
            </w:pPr>
            <w:r w:rsidRPr="00BD4D18">
              <w:rPr>
                <w:rFonts w:eastAsia="Calibri"/>
                <w:lang w:eastAsia="en-US"/>
              </w:rPr>
              <w:t>Протокол  №__</w:t>
            </w:r>
            <w:r w:rsidR="006C1402">
              <w:rPr>
                <w:rFonts w:eastAsia="Calibri"/>
                <w:lang w:eastAsia="en-US"/>
              </w:rPr>
              <w:t>1</w:t>
            </w:r>
            <w:r w:rsidRPr="00BD4D18">
              <w:rPr>
                <w:rFonts w:eastAsia="Calibri"/>
                <w:lang w:eastAsia="en-US"/>
              </w:rPr>
              <w:t>____</w:t>
            </w:r>
          </w:p>
          <w:p w:rsidR="00BD4D18" w:rsidRPr="00BD4D18" w:rsidRDefault="00BD4D18" w:rsidP="00BD4D18">
            <w:pPr>
              <w:rPr>
                <w:rFonts w:eastAsia="Calibri"/>
                <w:lang w:eastAsia="en-US"/>
              </w:rPr>
            </w:pPr>
            <w:r w:rsidRPr="00BD4D18">
              <w:rPr>
                <w:rFonts w:eastAsia="Calibri"/>
                <w:lang w:eastAsia="en-US"/>
              </w:rPr>
              <w:t>от «_</w:t>
            </w:r>
            <w:r w:rsidR="006C1402" w:rsidRPr="006C1402">
              <w:rPr>
                <w:rFonts w:eastAsia="Calibri"/>
                <w:u w:val="single"/>
                <w:lang w:eastAsia="en-US"/>
              </w:rPr>
              <w:t>30</w:t>
            </w:r>
            <w:r w:rsidR="006C1402">
              <w:rPr>
                <w:rFonts w:eastAsia="Calibri"/>
                <w:lang w:eastAsia="en-US"/>
              </w:rPr>
              <w:t>_»</w:t>
            </w:r>
            <w:r w:rsidRPr="00BD4D18">
              <w:rPr>
                <w:rFonts w:eastAsia="Calibri"/>
                <w:lang w:eastAsia="en-US"/>
              </w:rPr>
              <w:t>_</w:t>
            </w:r>
            <w:r w:rsidR="006C1402" w:rsidRPr="006C1402">
              <w:rPr>
                <w:rFonts w:eastAsia="Calibri"/>
                <w:u w:val="single"/>
                <w:lang w:eastAsia="en-US"/>
              </w:rPr>
              <w:t>08</w:t>
            </w:r>
            <w:r w:rsidR="006C1402">
              <w:rPr>
                <w:rFonts w:eastAsia="Calibri"/>
                <w:lang w:eastAsia="en-US"/>
              </w:rPr>
              <w:t>_2023</w:t>
            </w:r>
            <w:r w:rsidRPr="00BD4D18">
              <w:rPr>
                <w:rFonts w:eastAsia="Calibri"/>
                <w:lang w:eastAsia="en-US"/>
              </w:rPr>
              <w:t>г.</w:t>
            </w:r>
          </w:p>
          <w:p w:rsidR="00BD4D18" w:rsidRPr="00BD4D18" w:rsidRDefault="00BD4D18" w:rsidP="00BD4D18">
            <w:pPr>
              <w:rPr>
                <w:rFonts w:eastAsia="Calibri"/>
                <w:lang w:eastAsia="en-US"/>
              </w:rPr>
            </w:pPr>
          </w:p>
          <w:p w:rsidR="00BD4D18" w:rsidRPr="00BD4D18" w:rsidRDefault="00BD4D18" w:rsidP="006C1402">
            <w:pPr>
              <w:rPr>
                <w:rFonts w:eastAsia="Calibri"/>
                <w:lang w:eastAsia="en-US"/>
              </w:rPr>
            </w:pPr>
          </w:p>
        </w:tc>
        <w:tc>
          <w:tcPr>
            <w:tcW w:w="3284" w:type="dxa"/>
            <w:hideMark/>
          </w:tcPr>
          <w:p w:rsidR="00BD4D18" w:rsidRPr="00BD4D18" w:rsidRDefault="00BD4D18" w:rsidP="00BD4D18"/>
        </w:tc>
        <w:tc>
          <w:tcPr>
            <w:tcW w:w="3625" w:type="dxa"/>
          </w:tcPr>
          <w:p w:rsidR="00BD4D18" w:rsidRPr="00BD4D18" w:rsidRDefault="00C657C8" w:rsidP="00BD4D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Утверждаю</w:t>
            </w:r>
            <w:r w:rsidR="00BD4D18" w:rsidRPr="00BD4D18">
              <w:rPr>
                <w:rFonts w:eastAsia="Calibri"/>
                <w:lang w:eastAsia="en-US"/>
              </w:rPr>
              <w:t>:</w:t>
            </w:r>
          </w:p>
          <w:p w:rsidR="00BD4D18" w:rsidRPr="00BD4D18" w:rsidRDefault="00BD4D18" w:rsidP="00BD4D18">
            <w:pPr>
              <w:spacing w:line="276" w:lineRule="auto"/>
              <w:rPr>
                <w:rFonts w:eastAsia="Calibri"/>
                <w:lang w:eastAsia="en-US"/>
              </w:rPr>
            </w:pPr>
            <w:r w:rsidRPr="00BD4D18">
              <w:rPr>
                <w:rFonts w:eastAsia="Calibri"/>
                <w:lang w:eastAsia="en-US"/>
              </w:rPr>
              <w:t>Директор МБ</w:t>
            </w:r>
            <w:r w:rsidR="006C1402">
              <w:rPr>
                <w:rFonts w:eastAsia="Calibri"/>
                <w:lang w:eastAsia="en-US"/>
              </w:rPr>
              <w:t>О</w:t>
            </w:r>
            <w:r w:rsidRPr="00BD4D18">
              <w:rPr>
                <w:rFonts w:eastAsia="Calibri"/>
                <w:lang w:eastAsia="en-US"/>
              </w:rPr>
              <w:t xml:space="preserve">У </w:t>
            </w:r>
            <w:r w:rsidR="006C1402">
              <w:rPr>
                <w:rFonts w:eastAsia="Calibri"/>
                <w:lang w:eastAsia="en-US"/>
              </w:rPr>
              <w:t>«Гимназия №3»</w:t>
            </w:r>
            <w:r w:rsidRPr="00BD4D18">
              <w:rPr>
                <w:rFonts w:eastAsia="Calibri"/>
                <w:lang w:eastAsia="en-US"/>
              </w:rPr>
              <w:t xml:space="preserve"> г.</w:t>
            </w:r>
            <w:r w:rsidR="006C1402">
              <w:rPr>
                <w:rFonts w:eastAsia="Calibri"/>
                <w:lang w:eastAsia="en-US"/>
              </w:rPr>
              <w:t xml:space="preserve"> </w:t>
            </w:r>
            <w:r w:rsidRPr="00BD4D18">
              <w:rPr>
                <w:rFonts w:eastAsia="Calibri"/>
                <w:lang w:eastAsia="en-US"/>
              </w:rPr>
              <w:t>Грозного»</w:t>
            </w:r>
          </w:p>
          <w:p w:rsidR="00BD4D18" w:rsidRPr="00BD4D18" w:rsidRDefault="009D0D1E" w:rsidP="00BD4D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</w:t>
            </w:r>
            <w:r w:rsidR="006C1402">
              <w:rPr>
                <w:rFonts w:eastAsia="Calibri"/>
                <w:lang w:eastAsia="en-US"/>
              </w:rPr>
              <w:t>З.Х. Ахмерзаева</w:t>
            </w:r>
          </w:p>
          <w:p w:rsidR="00BD4D18" w:rsidRPr="00BD4D18" w:rsidRDefault="00BD4D18" w:rsidP="00BD4D18">
            <w:pPr>
              <w:rPr>
                <w:rFonts w:eastAsia="Calibri"/>
                <w:lang w:eastAsia="en-US"/>
              </w:rPr>
            </w:pPr>
            <w:r w:rsidRPr="00BD4D18">
              <w:rPr>
                <w:rFonts w:eastAsia="Calibri"/>
                <w:lang w:eastAsia="en-US"/>
              </w:rPr>
              <w:t>Приказ № _</w:t>
            </w:r>
            <w:r w:rsidR="006C1402" w:rsidRPr="006C1402">
              <w:rPr>
                <w:rFonts w:eastAsia="Calibri"/>
                <w:u w:val="single"/>
                <w:lang w:eastAsia="en-US"/>
              </w:rPr>
              <w:t>131</w:t>
            </w:r>
            <w:r w:rsidRPr="00BD4D18">
              <w:rPr>
                <w:rFonts w:eastAsia="Calibri"/>
                <w:lang w:eastAsia="en-US"/>
              </w:rPr>
              <w:t xml:space="preserve">_____ </w:t>
            </w:r>
          </w:p>
          <w:p w:rsidR="00BD4D18" w:rsidRPr="00BD4D18" w:rsidRDefault="006C1402" w:rsidP="00BD4D1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«_</w:t>
            </w:r>
            <w:r w:rsidRPr="006C1402">
              <w:rPr>
                <w:rFonts w:eastAsia="Calibri"/>
                <w:u w:val="single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__»___</w:t>
            </w:r>
            <w:r w:rsidRPr="006C1402">
              <w:rPr>
                <w:rFonts w:eastAsia="Calibri"/>
                <w:u w:val="single"/>
                <w:lang w:eastAsia="en-US"/>
              </w:rPr>
              <w:t>08</w:t>
            </w:r>
            <w:r>
              <w:rPr>
                <w:rFonts w:eastAsia="Calibri"/>
                <w:lang w:eastAsia="en-US"/>
              </w:rPr>
              <w:t>____2023</w:t>
            </w:r>
            <w:r w:rsidR="00BD4D18" w:rsidRPr="00BD4D18">
              <w:rPr>
                <w:rFonts w:eastAsia="Calibri"/>
                <w:lang w:eastAsia="en-US"/>
              </w:rPr>
              <w:t>г.</w:t>
            </w:r>
          </w:p>
          <w:p w:rsidR="00BD4D18" w:rsidRPr="00BD4D18" w:rsidRDefault="00BD4D18" w:rsidP="00BD4D18">
            <w:pPr>
              <w:rPr>
                <w:rFonts w:eastAsia="Calibri"/>
                <w:lang w:eastAsia="en-US"/>
              </w:rPr>
            </w:pPr>
          </w:p>
        </w:tc>
      </w:tr>
    </w:tbl>
    <w:p w:rsidR="00BD4D18" w:rsidRPr="00BD4D18" w:rsidRDefault="00BD4D18" w:rsidP="00BD4D18">
      <w:pPr>
        <w:rPr>
          <w:rFonts w:eastAsia="Calibri"/>
          <w:bCs/>
          <w:sz w:val="28"/>
          <w:szCs w:val="28"/>
          <w:lang w:eastAsia="en-US"/>
        </w:rPr>
      </w:pPr>
    </w:p>
    <w:p w:rsidR="00BD4D18" w:rsidRPr="00BD4D18" w:rsidRDefault="00BD4D18" w:rsidP="00BD4D18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BD4D18" w:rsidRPr="00BD4D18" w:rsidRDefault="00BD4D18" w:rsidP="00BD4D1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D4D18">
        <w:rPr>
          <w:rFonts w:eastAsia="Calibri"/>
          <w:b/>
          <w:bCs/>
          <w:sz w:val="28"/>
          <w:szCs w:val="28"/>
          <w:lang w:eastAsia="en-US"/>
        </w:rPr>
        <w:t>Дополнительная общеобразовательная</w:t>
      </w:r>
      <w:r w:rsidRPr="00BD4D18">
        <w:rPr>
          <w:rFonts w:eastAsia="Calibri"/>
          <w:b/>
          <w:sz w:val="28"/>
          <w:szCs w:val="28"/>
          <w:lang w:eastAsia="en-US"/>
        </w:rPr>
        <w:t xml:space="preserve">                              </w:t>
      </w:r>
      <w:r w:rsidRPr="00BD4D18">
        <w:rPr>
          <w:rFonts w:eastAsia="Calibri"/>
          <w:b/>
          <w:bCs/>
          <w:sz w:val="28"/>
          <w:szCs w:val="28"/>
          <w:lang w:eastAsia="en-US"/>
        </w:rPr>
        <w:t>общеразвивающая программа</w:t>
      </w:r>
    </w:p>
    <w:p w:rsidR="00BD4D18" w:rsidRPr="00BD4D18" w:rsidRDefault="00BD4D18" w:rsidP="00BD4D1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D4D18"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="009D0D1E">
        <w:rPr>
          <w:rFonts w:eastAsia="Calibri"/>
          <w:b/>
          <w:bCs/>
          <w:color w:val="000000"/>
          <w:sz w:val="28"/>
          <w:szCs w:val="28"/>
          <w:lang w:eastAsia="en-US"/>
        </w:rPr>
        <w:t>Хочу всё знать</w:t>
      </w:r>
      <w:r w:rsidR="00187419">
        <w:rPr>
          <w:rFonts w:eastAsia="Calibri"/>
          <w:b/>
          <w:bCs/>
          <w:color w:val="000000"/>
          <w:sz w:val="28"/>
          <w:szCs w:val="28"/>
          <w:lang w:eastAsia="en-US"/>
        </w:rPr>
        <w:t>»</w:t>
      </w:r>
      <w:r w:rsidRPr="00BD4D18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BD4D18" w:rsidRDefault="00BD4D18" w:rsidP="00BD4D18">
      <w:pPr>
        <w:tabs>
          <w:tab w:val="center" w:pos="5745"/>
        </w:tabs>
        <w:jc w:val="center"/>
        <w:rPr>
          <w:rFonts w:eastAsia="Calibri"/>
          <w:sz w:val="28"/>
          <w:szCs w:val="28"/>
          <w:lang w:eastAsia="en-US"/>
        </w:rPr>
      </w:pPr>
      <w:r w:rsidRPr="00BD4D18">
        <w:rPr>
          <w:rFonts w:eastAsia="Calibri"/>
          <w:bCs/>
          <w:iCs/>
          <w:sz w:val="28"/>
          <w:szCs w:val="28"/>
          <w:lang w:eastAsia="en-US"/>
        </w:rPr>
        <w:t xml:space="preserve">Направленность программы: </w:t>
      </w:r>
      <w:r w:rsidR="00933C2D">
        <w:rPr>
          <w:rFonts w:eastAsia="Calibri"/>
          <w:sz w:val="28"/>
          <w:szCs w:val="28"/>
          <w:lang w:eastAsia="en-US"/>
        </w:rPr>
        <w:t>социально-гуманитарная</w:t>
      </w:r>
    </w:p>
    <w:p w:rsidR="00C657C8" w:rsidRPr="00BD4D18" w:rsidRDefault="00C657C8" w:rsidP="00BD4D18">
      <w:pPr>
        <w:tabs>
          <w:tab w:val="center" w:pos="5745"/>
        </w:tabs>
        <w:jc w:val="center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Уровень: Стартовый </w:t>
      </w:r>
    </w:p>
    <w:p w:rsidR="00BD4D18" w:rsidRPr="00BD4D18" w:rsidRDefault="00BD4D18" w:rsidP="00BD4D18">
      <w:pPr>
        <w:tabs>
          <w:tab w:val="center" w:pos="5745"/>
        </w:tabs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>Возр</w:t>
      </w:r>
      <w:r w:rsidR="008005B4">
        <w:rPr>
          <w:rFonts w:eastAsia="Calibri"/>
          <w:sz w:val="28"/>
          <w:szCs w:val="28"/>
          <w:lang w:eastAsia="en-US"/>
        </w:rPr>
        <w:t>ас</w:t>
      </w:r>
      <w:r w:rsidR="009D0D1E">
        <w:rPr>
          <w:rFonts w:eastAsia="Calibri"/>
          <w:sz w:val="28"/>
          <w:szCs w:val="28"/>
          <w:lang w:eastAsia="en-US"/>
        </w:rPr>
        <w:t>тная категория обучающихся: 14-16</w:t>
      </w:r>
      <w:r w:rsidRPr="00BD4D18">
        <w:rPr>
          <w:rFonts w:eastAsia="Calibri"/>
          <w:sz w:val="28"/>
          <w:szCs w:val="28"/>
          <w:lang w:eastAsia="en-US"/>
        </w:rPr>
        <w:t xml:space="preserve"> лет</w:t>
      </w:r>
    </w:p>
    <w:p w:rsidR="00BD4D18" w:rsidRPr="00BD4D18" w:rsidRDefault="00BD4D18" w:rsidP="00BD4D18">
      <w:pPr>
        <w:tabs>
          <w:tab w:val="center" w:pos="5745"/>
        </w:tabs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 xml:space="preserve">Срок реализации программы: </w:t>
      </w:r>
      <w:r w:rsidR="00C95F1C">
        <w:rPr>
          <w:rFonts w:eastAsia="Calibri"/>
          <w:sz w:val="28"/>
          <w:szCs w:val="28"/>
          <w:lang w:eastAsia="en-US"/>
        </w:rPr>
        <w:t>1 год</w:t>
      </w:r>
    </w:p>
    <w:p w:rsidR="00BD4D18" w:rsidRP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rPr>
          <w:rFonts w:eastAsia="Calibri"/>
          <w:sz w:val="28"/>
          <w:szCs w:val="28"/>
          <w:lang w:eastAsia="en-US"/>
        </w:rPr>
      </w:pPr>
    </w:p>
    <w:p w:rsid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>Составитель:</w:t>
      </w:r>
    </w:p>
    <w:p w:rsidR="00BD4D18" w:rsidRPr="00BD4D18" w:rsidRDefault="009D0D1E" w:rsidP="00BD4D1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Музаев Саидмагомед Алиевич</w:t>
      </w:r>
    </w:p>
    <w:p w:rsidR="00BD4D18" w:rsidRPr="00BD4D18" w:rsidRDefault="00BD4D18" w:rsidP="00BD4D18">
      <w:pPr>
        <w:jc w:val="right"/>
        <w:rPr>
          <w:rFonts w:eastAsia="Calibri"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BD4D18" w:rsidRPr="00BD4D18" w:rsidRDefault="00BD4D18" w:rsidP="00BD4D18">
      <w:pPr>
        <w:tabs>
          <w:tab w:val="right" w:pos="10204"/>
        </w:tabs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BD4D18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</w:p>
    <w:p w:rsidR="00BD4D18" w:rsidRDefault="00BD4D18" w:rsidP="00BD4D18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</w:p>
    <w:p w:rsidR="006C1402" w:rsidRDefault="006C1402" w:rsidP="00BD4D18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</w:p>
    <w:p w:rsidR="006C1402" w:rsidRDefault="006C1402" w:rsidP="00BD4D18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</w:p>
    <w:p w:rsidR="006C1402" w:rsidRDefault="006C1402" w:rsidP="00BD4D18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</w:p>
    <w:p w:rsidR="00BD4D18" w:rsidRPr="00BD4D18" w:rsidRDefault="00BD4D18" w:rsidP="006C1402">
      <w:pPr>
        <w:tabs>
          <w:tab w:val="right" w:pos="10204"/>
        </w:tabs>
        <w:jc w:val="center"/>
        <w:rPr>
          <w:rFonts w:eastAsia="Calibri"/>
          <w:sz w:val="28"/>
          <w:szCs w:val="28"/>
          <w:lang w:eastAsia="en-US"/>
        </w:rPr>
      </w:pPr>
      <w:r w:rsidRPr="00BD4D18">
        <w:rPr>
          <w:rFonts w:eastAsia="Calibri"/>
          <w:sz w:val="28"/>
          <w:szCs w:val="28"/>
          <w:lang w:eastAsia="en-US"/>
        </w:rPr>
        <w:t>г. Грозный</w:t>
      </w:r>
      <w:r w:rsidR="006C1402">
        <w:rPr>
          <w:rFonts w:eastAsia="Calibri"/>
          <w:sz w:val="28"/>
          <w:szCs w:val="28"/>
          <w:lang w:eastAsia="en-US"/>
        </w:rPr>
        <w:t>, 2023</w:t>
      </w:r>
    </w:p>
    <w:p w:rsidR="00BD4D18" w:rsidRPr="00BD4D18" w:rsidRDefault="00BD4D18" w:rsidP="00BD4D1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005B4" w:rsidRPr="008005B4" w:rsidRDefault="008005B4" w:rsidP="008005B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005B4">
        <w:rPr>
          <w:rFonts w:eastAsia="Calibri"/>
          <w:sz w:val="28"/>
          <w:szCs w:val="28"/>
          <w:lang w:eastAsia="en-US"/>
        </w:rPr>
        <w:lastRenderedPageBreak/>
        <w:t>Программа прошла внутреннюю экспертизу и рекомендована к реализации в МБ</w:t>
      </w:r>
      <w:r w:rsidR="009D0D1E">
        <w:rPr>
          <w:rFonts w:eastAsia="Calibri"/>
          <w:sz w:val="28"/>
          <w:szCs w:val="28"/>
          <w:lang w:eastAsia="en-US"/>
        </w:rPr>
        <w:t>ОУ «</w:t>
      </w:r>
      <w:r w:rsidR="006C1402">
        <w:rPr>
          <w:rFonts w:eastAsia="Calibri"/>
          <w:sz w:val="28"/>
          <w:szCs w:val="28"/>
          <w:lang w:eastAsia="en-US"/>
        </w:rPr>
        <w:t>Гимназия №3» Грозного</w:t>
      </w:r>
      <w:r w:rsidRPr="008005B4">
        <w:rPr>
          <w:rFonts w:eastAsia="Calibri"/>
          <w:sz w:val="28"/>
          <w:szCs w:val="28"/>
          <w:lang w:eastAsia="en-US"/>
        </w:rPr>
        <w:t>.</w:t>
      </w:r>
    </w:p>
    <w:p w:rsidR="008005B4" w:rsidRPr="008005B4" w:rsidRDefault="008005B4" w:rsidP="008005B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005B4">
        <w:rPr>
          <w:rFonts w:eastAsia="Calibri"/>
          <w:sz w:val="28"/>
          <w:szCs w:val="28"/>
          <w:lang w:eastAsia="en-US"/>
        </w:rPr>
        <w:t>Экспертное заключение (рецензия) №___ от «___» __________202__г.</w:t>
      </w:r>
    </w:p>
    <w:p w:rsidR="008005B4" w:rsidRPr="008005B4" w:rsidRDefault="008005B4" w:rsidP="008005B4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8005B4">
        <w:rPr>
          <w:rFonts w:eastAsia="Calibri"/>
          <w:sz w:val="28"/>
          <w:szCs w:val="28"/>
          <w:lang w:eastAsia="en-US"/>
        </w:rPr>
        <w:t>Эксперт __</w:t>
      </w:r>
      <w:r w:rsidR="006C1402" w:rsidRPr="006C1402">
        <w:rPr>
          <w:rFonts w:eastAsia="Calibri"/>
          <w:sz w:val="28"/>
          <w:szCs w:val="28"/>
          <w:u w:val="single"/>
          <w:lang w:eastAsia="en-US"/>
        </w:rPr>
        <w:t>Гучигова З.А</w:t>
      </w:r>
      <w:r w:rsidR="006C1402">
        <w:rPr>
          <w:rFonts w:eastAsia="Calibri"/>
          <w:sz w:val="28"/>
          <w:szCs w:val="28"/>
          <w:lang w:eastAsia="en-US"/>
        </w:rPr>
        <w:t>.</w:t>
      </w:r>
      <w:r w:rsidRPr="008005B4">
        <w:rPr>
          <w:rFonts w:eastAsia="Calibri"/>
          <w:sz w:val="28"/>
          <w:szCs w:val="28"/>
          <w:lang w:eastAsia="en-US"/>
        </w:rPr>
        <w:t>_____________________________________</w:t>
      </w: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b/>
          <w:sz w:val="28"/>
          <w:szCs w:val="28"/>
        </w:rPr>
      </w:pPr>
    </w:p>
    <w:p w:rsidR="008005B4" w:rsidRPr="008005B4" w:rsidRDefault="008005B4" w:rsidP="008005B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D0D1E" w:rsidRDefault="009D0D1E" w:rsidP="008005B4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b/>
          <w:sz w:val="28"/>
          <w:szCs w:val="28"/>
        </w:rPr>
      </w:pPr>
    </w:p>
    <w:p w:rsidR="006C1402" w:rsidRDefault="006C1402" w:rsidP="008005B4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b/>
          <w:sz w:val="28"/>
          <w:szCs w:val="28"/>
        </w:rPr>
      </w:pPr>
    </w:p>
    <w:p w:rsidR="006C1402" w:rsidRDefault="006C1402" w:rsidP="008005B4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b/>
          <w:sz w:val="28"/>
          <w:szCs w:val="28"/>
        </w:rPr>
      </w:pPr>
    </w:p>
    <w:p w:rsidR="008005B4" w:rsidRPr="008005B4" w:rsidRDefault="008005B4" w:rsidP="008005B4">
      <w:pPr>
        <w:widowControl w:val="0"/>
        <w:autoSpaceDE w:val="0"/>
        <w:autoSpaceDN w:val="0"/>
        <w:adjustRightInd w:val="0"/>
        <w:ind w:left="1080"/>
        <w:contextualSpacing/>
        <w:jc w:val="center"/>
        <w:rPr>
          <w:b/>
          <w:sz w:val="28"/>
          <w:szCs w:val="28"/>
        </w:rPr>
      </w:pPr>
      <w:r w:rsidRPr="008005B4">
        <w:rPr>
          <w:b/>
          <w:sz w:val="28"/>
          <w:szCs w:val="28"/>
        </w:rPr>
        <w:lastRenderedPageBreak/>
        <w:t>Раздел 1. Комплекс основных характеристик дополнительной общеобразовательной общеразвивающей программы.</w:t>
      </w:r>
    </w:p>
    <w:p w:rsidR="008005B4" w:rsidRPr="008005B4" w:rsidRDefault="008005B4" w:rsidP="008005B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8005B4">
        <w:rPr>
          <w:rFonts w:eastAsia="Calibri"/>
          <w:b/>
          <w:sz w:val="28"/>
          <w:szCs w:val="28"/>
          <w:lang w:eastAsia="en-US"/>
        </w:rPr>
        <w:t>1.1. Нормативная правовая база к разработке дополнительных общеобразовательных программ:</w:t>
      </w:r>
    </w:p>
    <w:p w:rsidR="008B2323" w:rsidRPr="008B2323" w:rsidRDefault="008B2323" w:rsidP="008B2323">
      <w:pPr>
        <w:shd w:val="clear" w:color="auto" w:fill="FFFFFF"/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sz w:val="28"/>
          <w:szCs w:val="28"/>
          <w:lang w:eastAsia="en-US"/>
        </w:rPr>
        <w:t>- Федеральный закон Российской Федерации «Об образовании в Российской Федерации» № 273-ФЗ от 29.12.2012г.;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sz w:val="28"/>
          <w:szCs w:val="28"/>
          <w:lang w:eastAsia="en-US"/>
        </w:rPr>
        <w:t xml:space="preserve">- Приказ Министерства просвещения РФ № 629 от 27 июля 2022г. «Об утверждении порядка организации и осуществления образовательной деятельности по дополнительным образовательным программам»; 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sz w:val="28"/>
          <w:szCs w:val="28"/>
          <w:lang w:eastAsia="en-US"/>
        </w:rPr>
        <w:t>- 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 (с изменениями и дополнениями, приказ Минпросвещения РФ от 2 февраля 2021г. №38, (изменения вступают в силу с 25 мая 2021г.);</w:t>
      </w:r>
    </w:p>
    <w:p w:rsidR="008B2323" w:rsidRPr="008B2323" w:rsidRDefault="008B2323" w:rsidP="008B2323">
      <w:pPr>
        <w:keepNext/>
        <w:shd w:val="clear" w:color="auto" w:fill="FFFFFF"/>
        <w:autoSpaceDN w:val="0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           -</w:t>
      </w:r>
      <w:r w:rsidRPr="008B2323">
        <w:rPr>
          <w:rFonts w:eastAsia="Calibri"/>
          <w:bCs/>
          <w:iCs/>
          <w:sz w:val="28"/>
          <w:szCs w:val="28"/>
          <w:lang w:eastAsia="en-US"/>
        </w:rPr>
        <w:t xml:space="preserve">  Концепция развития дополнительного образования детей до 2030 г. (с изменениями и дополнениями, Распоряжение Правительства РФ от 31 марта 2022 г. N 678-р (изменения вступают в силу с 7 апреля 2022г.);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sz w:val="28"/>
          <w:szCs w:val="28"/>
          <w:lang w:eastAsia="en-US"/>
        </w:rPr>
        <w:t>- 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 (включая разноуровневые программы);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alibri"/>
          <w:sz w:val="28"/>
          <w:szCs w:val="28"/>
          <w:lang w:eastAsia="en-US"/>
        </w:rPr>
        <w:t>- Письмо Минпросвещения России от 31.01.2022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SimSun"/>
          <w:sz w:val="28"/>
          <w:szCs w:val="28"/>
          <w:lang w:eastAsia="hi-IN" w:bidi="hi-IN"/>
        </w:rPr>
        <w:t>- Постановление Главного государственного санитарного врача РФ от 28.09.2020г.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детей, и молодежи»;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SimSun"/>
          <w:sz w:val="28"/>
          <w:szCs w:val="28"/>
          <w:lang w:eastAsia="hi-IN" w:bidi="hi-IN"/>
        </w:rPr>
        <w:t>-Постановление главного санитарного врача от 28.01.2021г. №2 СанПиН 1.2.3685-21 «Гигиенические нормы и требования к обеспечению безопасности и (или) безвредности для человека факторов среды обитания»;</w:t>
      </w:r>
    </w:p>
    <w:p w:rsidR="008B2323" w:rsidRPr="008B2323" w:rsidRDefault="008B2323" w:rsidP="008B2323">
      <w:pPr>
        <w:autoSpaceDN w:val="0"/>
        <w:ind w:firstLine="851"/>
        <w:jc w:val="both"/>
        <w:rPr>
          <w:rFonts w:ascii="Calibri" w:hAnsi="Calibri"/>
          <w:kern w:val="3"/>
          <w:sz w:val="28"/>
          <w:szCs w:val="28"/>
        </w:rPr>
      </w:pPr>
      <w:r w:rsidRPr="008B2323">
        <w:rPr>
          <w:rFonts w:eastAsia="Courier New"/>
          <w:sz w:val="28"/>
          <w:szCs w:val="28"/>
          <w:lang w:eastAsia="hi-IN" w:bidi="hi-IN"/>
        </w:rPr>
        <w:t>- Положение о дополнительной общеобразовательной общеразвивающей программе МБОУ «Гимназия № 3».</w:t>
      </w:r>
    </w:p>
    <w:p w:rsidR="008005B4" w:rsidRDefault="008005B4" w:rsidP="008B2323">
      <w:pPr>
        <w:shd w:val="clear" w:color="auto" w:fill="FFFFFF"/>
        <w:ind w:firstLine="567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022B9B" w:rsidRPr="00B51D56" w:rsidRDefault="00CD4D82" w:rsidP="00B51D56">
      <w:pPr>
        <w:widowControl w:val="0"/>
        <w:suppressAutoHyphens/>
        <w:ind w:firstLine="567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D4D82">
        <w:rPr>
          <w:rFonts w:eastAsia="SimSun"/>
          <w:b/>
          <w:kern w:val="1"/>
          <w:sz w:val="28"/>
          <w:szCs w:val="28"/>
          <w:lang w:eastAsia="hi-IN" w:bidi="hi-IN"/>
        </w:rPr>
        <w:t>1.2. Направленность программы</w:t>
      </w:r>
      <w:r w:rsidR="009D10F0">
        <w:rPr>
          <w:rFonts w:eastAsia="SimSun"/>
          <w:b/>
          <w:kern w:val="1"/>
          <w:sz w:val="28"/>
          <w:szCs w:val="28"/>
          <w:lang w:eastAsia="hi-IN" w:bidi="hi-IN"/>
        </w:rPr>
        <w:t xml:space="preserve"> – </w:t>
      </w:r>
      <w:r w:rsidR="009D10F0">
        <w:rPr>
          <w:rFonts w:eastAsia="SimSun"/>
          <w:kern w:val="1"/>
          <w:sz w:val="28"/>
          <w:szCs w:val="28"/>
          <w:lang w:eastAsia="hi-IN" w:bidi="hi-IN"/>
        </w:rPr>
        <w:t>социально-гуманитарная.</w:t>
      </w:r>
      <w:r w:rsidR="00052F6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022B9B" w:rsidRPr="00B51D56">
        <w:rPr>
          <w:color w:val="000000"/>
          <w:sz w:val="28"/>
          <w:szCs w:val="28"/>
        </w:rPr>
        <w:t xml:space="preserve">Данная программа дает возможность расширить и углубить практические умения, повышает уровень языковой культуры, создает условия для развития </w:t>
      </w:r>
      <w:r w:rsidR="00B51D56" w:rsidRPr="00B51D56">
        <w:rPr>
          <w:rFonts w:eastAsia="SimSun"/>
          <w:kern w:val="1"/>
          <w:sz w:val="28"/>
          <w:szCs w:val="28"/>
          <w:lang w:eastAsia="hi-IN" w:bidi="hi-IN"/>
        </w:rPr>
        <w:t>памяти, арифметическ</w:t>
      </w:r>
      <w:r w:rsidR="00B51D56">
        <w:rPr>
          <w:rFonts w:eastAsia="SimSun"/>
          <w:kern w:val="1"/>
          <w:sz w:val="28"/>
          <w:szCs w:val="28"/>
          <w:lang w:eastAsia="hi-IN" w:bidi="hi-IN"/>
        </w:rPr>
        <w:t xml:space="preserve">их способностей, критического, </w:t>
      </w:r>
      <w:r w:rsidR="00B51D56" w:rsidRPr="00B51D56">
        <w:rPr>
          <w:rFonts w:eastAsia="SimSun"/>
          <w:kern w:val="1"/>
          <w:sz w:val="28"/>
          <w:szCs w:val="28"/>
          <w:lang w:eastAsia="hi-IN" w:bidi="hi-IN"/>
        </w:rPr>
        <w:t>стратегического</w:t>
      </w:r>
      <w:r w:rsidR="00B51D56">
        <w:rPr>
          <w:rFonts w:eastAsia="SimSun"/>
          <w:kern w:val="1"/>
          <w:sz w:val="28"/>
          <w:szCs w:val="28"/>
          <w:lang w:eastAsia="hi-IN" w:bidi="hi-IN"/>
        </w:rPr>
        <w:t xml:space="preserve"> и логического</w:t>
      </w:r>
      <w:r w:rsidR="00B51D56" w:rsidRPr="00B51D56">
        <w:rPr>
          <w:rFonts w:eastAsia="SimSun"/>
          <w:kern w:val="1"/>
          <w:sz w:val="28"/>
          <w:szCs w:val="28"/>
          <w:lang w:eastAsia="hi-IN" w:bidi="hi-IN"/>
        </w:rPr>
        <w:t xml:space="preserve"> мышления, </w:t>
      </w:r>
      <w:r w:rsidR="00022B9B" w:rsidRPr="00B51D56">
        <w:rPr>
          <w:color w:val="000000"/>
          <w:sz w:val="28"/>
          <w:szCs w:val="28"/>
        </w:rPr>
        <w:t>и пространственных представлений обучающихся.</w:t>
      </w:r>
    </w:p>
    <w:p w:rsidR="00022B9B" w:rsidRDefault="009D0D1E" w:rsidP="00B51D56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Интеллектуальные игра</w:t>
      </w:r>
      <w:r w:rsidR="00022B9B" w:rsidRPr="00B51D56">
        <w:rPr>
          <w:color w:val="000000"/>
          <w:sz w:val="28"/>
          <w:szCs w:val="28"/>
        </w:rPr>
        <w:t xml:space="preserve"> заставляет думать, проверять и развивать свои способности, включает ребенка в соревнование с другими. Участие детей в игре способствует их самоутверждению, развивает настойчивость, стремление к успеху и другие полезные мотивационные качества.</w:t>
      </w:r>
    </w:p>
    <w:p w:rsidR="008B2323" w:rsidRPr="008B2323" w:rsidRDefault="008B2323" w:rsidP="00B51D56">
      <w:pPr>
        <w:pStyle w:val="a5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B2323">
        <w:rPr>
          <w:b/>
          <w:color w:val="000000"/>
          <w:sz w:val="28"/>
          <w:szCs w:val="28"/>
        </w:rPr>
        <w:t>1.3</w:t>
      </w:r>
      <w:r>
        <w:rPr>
          <w:b/>
          <w:color w:val="000000"/>
          <w:sz w:val="28"/>
          <w:szCs w:val="28"/>
        </w:rPr>
        <w:t xml:space="preserve"> Уровень: стартовый</w:t>
      </w:r>
    </w:p>
    <w:p w:rsidR="002133ED" w:rsidRPr="002133ED" w:rsidRDefault="002133ED" w:rsidP="002133ED">
      <w:pPr>
        <w:widowControl w:val="0"/>
        <w:suppressAutoHyphens/>
        <w:ind w:firstLine="567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133ED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>1.4.    Актуальность программы</w:t>
      </w:r>
      <w:r w:rsidRPr="002133ED">
        <w:rPr>
          <w:rFonts w:eastAsia="SimSun"/>
          <w:kern w:val="1"/>
          <w:sz w:val="28"/>
          <w:szCs w:val="28"/>
          <w:lang w:eastAsia="hi-IN" w:bidi="hi-IN"/>
        </w:rPr>
        <w:t xml:space="preserve"> обусловлена потребностями детей и их родителей (законных представителей), вызванные современными требованиями модернизации системы образования. В современном информационном пространстве, в котором живет ребенок, систематичес</w:t>
      </w:r>
      <w:r w:rsidR="005311BA">
        <w:rPr>
          <w:rFonts w:eastAsia="SimSun"/>
          <w:kern w:val="1"/>
          <w:sz w:val="28"/>
          <w:szCs w:val="28"/>
          <w:lang w:eastAsia="hi-IN" w:bidi="hi-IN"/>
        </w:rPr>
        <w:t>кие занятия в объединении «</w:t>
      </w:r>
      <w:r w:rsidR="009D0D1E">
        <w:rPr>
          <w:rFonts w:eastAsia="SimSun"/>
          <w:kern w:val="1"/>
          <w:sz w:val="28"/>
          <w:szCs w:val="28"/>
          <w:lang w:eastAsia="hi-IN" w:bidi="hi-IN"/>
        </w:rPr>
        <w:t>Хочу всё знать</w:t>
      </w:r>
      <w:r w:rsidR="005311BA">
        <w:rPr>
          <w:rFonts w:eastAsia="SimSun"/>
          <w:kern w:val="1"/>
          <w:sz w:val="28"/>
          <w:szCs w:val="28"/>
          <w:lang w:eastAsia="hi-IN" w:bidi="hi-IN"/>
        </w:rPr>
        <w:t>»</w:t>
      </w:r>
      <w:r w:rsidRPr="002133E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FC3B12" w:rsidRPr="002133ED">
        <w:rPr>
          <w:rFonts w:eastAsia="SimSun"/>
          <w:kern w:val="1"/>
          <w:sz w:val="28"/>
          <w:szCs w:val="28"/>
          <w:lang w:eastAsia="hi-IN" w:bidi="hi-IN"/>
        </w:rPr>
        <w:t xml:space="preserve">позволяют </w:t>
      </w:r>
      <w:r w:rsidR="00FC3B12">
        <w:rPr>
          <w:rFonts w:eastAsia="SimSun"/>
          <w:kern w:val="1"/>
          <w:sz w:val="28"/>
          <w:szCs w:val="28"/>
          <w:lang w:eastAsia="hi-IN" w:bidi="hi-IN"/>
        </w:rPr>
        <w:t>успешно</w:t>
      </w:r>
      <w:r w:rsidRPr="002133ED">
        <w:rPr>
          <w:rFonts w:eastAsia="SimSun"/>
          <w:kern w:val="1"/>
          <w:sz w:val="28"/>
          <w:szCs w:val="28"/>
          <w:lang w:eastAsia="hi-IN" w:bidi="hi-IN"/>
        </w:rPr>
        <w:t xml:space="preserve"> овладевать знаниями, выбирать методы, средства и материалы для достижения поставленных целей. Стратегические модели и концепции, усваиваемые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игроками в процессе обучения интеллектуальных игр</w:t>
      </w:r>
      <w:r w:rsidRPr="002133ED">
        <w:rPr>
          <w:rFonts w:eastAsia="SimSun"/>
          <w:kern w:val="1"/>
          <w:sz w:val="28"/>
          <w:szCs w:val="28"/>
          <w:lang w:eastAsia="hi-IN" w:bidi="hi-IN"/>
        </w:rPr>
        <w:t xml:space="preserve">, имеют не абстрактное, а прямое применение в таких областях, как бизнес, экономика и управление. </w:t>
      </w:r>
    </w:p>
    <w:p w:rsidR="002133ED" w:rsidRPr="002133ED" w:rsidRDefault="002133ED" w:rsidP="002133ED">
      <w:pPr>
        <w:widowControl w:val="0"/>
        <w:suppressAutoHyphens/>
        <w:ind w:firstLine="567"/>
        <w:contextualSpacing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133ED">
        <w:rPr>
          <w:rFonts w:eastAsia="SimSun"/>
          <w:kern w:val="1"/>
          <w:sz w:val="28"/>
          <w:szCs w:val="28"/>
          <w:lang w:eastAsia="hi-IN" w:bidi="hi-IN"/>
        </w:rPr>
        <w:t>Тем самым программа отвечает социальному и образовательному заказу семьи, заинтересованной в раскрытии и развитии потенциальных возможностей ребенка и использовании приобретенных знаний, умений и навыков в личностном  самоопределении.</w:t>
      </w:r>
    </w:p>
    <w:p w:rsidR="00E25C08" w:rsidRPr="005311BA" w:rsidRDefault="001C7907" w:rsidP="005311BA">
      <w:pPr>
        <w:widowControl w:val="0"/>
        <w:suppressAutoHyphens/>
        <w:ind w:firstLine="567"/>
        <w:contextualSpacing/>
        <w:jc w:val="both"/>
        <w:rPr>
          <w:color w:val="000000"/>
          <w:sz w:val="28"/>
          <w:szCs w:val="28"/>
        </w:rPr>
      </w:pPr>
      <w:r w:rsidRPr="001C7907">
        <w:rPr>
          <w:rFonts w:eastAsia="SimSun"/>
          <w:b/>
          <w:kern w:val="1"/>
          <w:sz w:val="28"/>
          <w:szCs w:val="28"/>
          <w:lang w:eastAsia="hi-IN" w:bidi="hi-IN"/>
        </w:rPr>
        <w:t>1.5. Цель программы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- р</w:t>
      </w:r>
      <w:r w:rsidRPr="001C7907">
        <w:rPr>
          <w:rFonts w:eastAsia="SimSun"/>
          <w:kern w:val="1"/>
          <w:sz w:val="28"/>
          <w:szCs w:val="28"/>
          <w:lang w:eastAsia="hi-IN" w:bidi="hi-IN"/>
        </w:rPr>
        <w:t xml:space="preserve">аскрытие умственного и волевого потенциала личности обучающихся посредством </w:t>
      </w:r>
      <w:r>
        <w:rPr>
          <w:rFonts w:eastAsia="SimSun"/>
          <w:kern w:val="1"/>
          <w:sz w:val="28"/>
          <w:szCs w:val="28"/>
          <w:lang w:eastAsia="hi-IN" w:bidi="hi-IN"/>
        </w:rPr>
        <w:t>интеллектуальных игр</w:t>
      </w:r>
      <w:r w:rsidR="00AD7E30">
        <w:rPr>
          <w:rFonts w:eastAsia="SimSun"/>
          <w:kern w:val="1"/>
          <w:sz w:val="28"/>
          <w:szCs w:val="28"/>
          <w:lang w:eastAsia="hi-IN" w:bidi="hi-IN"/>
        </w:rPr>
        <w:t>,</w:t>
      </w:r>
      <w:r w:rsidRPr="001C7907">
        <w:rPr>
          <w:rFonts w:eastAsia="SimSun"/>
          <w:kern w:val="1"/>
          <w:sz w:val="28"/>
          <w:szCs w:val="28"/>
          <w:lang w:eastAsia="hi-IN" w:bidi="hi-IN"/>
        </w:rPr>
        <w:t> </w:t>
      </w:r>
      <w:r w:rsidR="00AD7E30">
        <w:rPr>
          <w:sz w:val="28"/>
          <w:szCs w:val="28"/>
        </w:rPr>
        <w:t>овладение</w:t>
      </w:r>
      <w:r w:rsidR="00AD7E30" w:rsidRPr="00AD7E30">
        <w:rPr>
          <w:sz w:val="28"/>
          <w:szCs w:val="28"/>
        </w:rPr>
        <w:t xml:space="preserve"> базовыми навыками стратегии, тактики и техники игровой  борьбы</w:t>
      </w:r>
      <w:r w:rsidR="00FA2C6C">
        <w:rPr>
          <w:color w:val="000000"/>
          <w:sz w:val="28"/>
          <w:szCs w:val="28"/>
        </w:rPr>
        <w:t xml:space="preserve">. </w:t>
      </w:r>
    </w:p>
    <w:p w:rsidR="00D93CF6" w:rsidRPr="00E25C08" w:rsidRDefault="00E25C08" w:rsidP="00D93CF6">
      <w:pPr>
        <w:jc w:val="both"/>
        <w:rPr>
          <w:b/>
          <w:iCs/>
          <w:color w:val="000000"/>
          <w:sz w:val="28"/>
          <w:szCs w:val="28"/>
        </w:rPr>
      </w:pPr>
      <w:r w:rsidRPr="00E25C08">
        <w:rPr>
          <w:b/>
          <w:iCs/>
          <w:color w:val="000000"/>
          <w:sz w:val="28"/>
          <w:szCs w:val="28"/>
        </w:rPr>
        <w:t>Задачи</w:t>
      </w:r>
      <w:r>
        <w:rPr>
          <w:b/>
          <w:iCs/>
          <w:color w:val="000000"/>
          <w:sz w:val="28"/>
          <w:szCs w:val="28"/>
        </w:rPr>
        <w:t xml:space="preserve"> программы</w:t>
      </w:r>
      <w:r w:rsidRPr="00E25C08">
        <w:rPr>
          <w:b/>
          <w:iCs/>
          <w:color w:val="000000"/>
          <w:sz w:val="28"/>
          <w:szCs w:val="28"/>
        </w:rPr>
        <w:t>:</w:t>
      </w:r>
    </w:p>
    <w:p w:rsidR="00D93CF6" w:rsidRPr="004A3E26" w:rsidRDefault="004A3E26" w:rsidP="004A3E26">
      <w:pPr>
        <w:jc w:val="both"/>
        <w:rPr>
          <w:i/>
          <w:iCs/>
          <w:color w:val="000000"/>
          <w:sz w:val="28"/>
          <w:szCs w:val="28"/>
        </w:rPr>
      </w:pPr>
      <w:r w:rsidRPr="004A3E26">
        <w:rPr>
          <w:i/>
          <w:iCs/>
          <w:color w:val="000000"/>
          <w:sz w:val="28"/>
          <w:szCs w:val="28"/>
        </w:rPr>
        <w:t xml:space="preserve">Обучающие: 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E26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историей появле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ния интеллектуальных игр (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Брэйн-ринг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», «Ч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то? Где? Когда?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Своя игра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Ворошиловский стрелок</w:t>
      </w:r>
      <w:r w:rsidR="00FC3B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3E2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93CF6" w:rsidRPr="004A3E26" w:rsidRDefault="009D0D1E" w:rsidP="004A3E26">
      <w:pPr>
        <w:pStyle w:val="ac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обучить детей </w:t>
      </w:r>
      <w:r w:rsidRPr="004A3E26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="00D93CF6" w:rsidRPr="004A3E26">
        <w:rPr>
          <w:rFonts w:ascii="Times New Roman" w:hAnsi="Times New Roman" w:cs="Times New Roman"/>
          <w:color w:val="000000"/>
          <w:sz w:val="28"/>
          <w:szCs w:val="28"/>
        </w:rPr>
        <w:t xml:space="preserve"> игр;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E26">
        <w:rPr>
          <w:rFonts w:ascii="Times New Roman" w:hAnsi="Times New Roman" w:cs="Times New Roman"/>
          <w:color w:val="000000"/>
          <w:sz w:val="28"/>
          <w:szCs w:val="28"/>
        </w:rPr>
        <w:t>формировать навыки творческого мышления и умения решать нестандартные задачи</w:t>
      </w:r>
      <w:r w:rsidR="009D0D1E">
        <w:rPr>
          <w:rFonts w:ascii="Times New Roman" w:hAnsi="Times New Roman" w:cs="Times New Roman"/>
          <w:color w:val="000000"/>
          <w:sz w:val="28"/>
          <w:szCs w:val="28"/>
        </w:rPr>
        <w:t>, находить ответы на вопросы</w:t>
      </w:r>
      <w:r w:rsidRPr="004A3E2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E26">
        <w:rPr>
          <w:rFonts w:ascii="Times New Roman" w:hAnsi="Times New Roman" w:cs="Times New Roman"/>
          <w:sz w:val="28"/>
          <w:szCs w:val="28"/>
        </w:rPr>
        <w:t>способствовать овладению обучающимися всеми элементами игровой тактики и техники расчёта вариантов в практической игре;</w:t>
      </w:r>
    </w:p>
    <w:p w:rsidR="00D93CF6" w:rsidRPr="004A3E26" w:rsidRDefault="00D93CF6" w:rsidP="004A3E26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E26">
        <w:rPr>
          <w:rFonts w:ascii="Times New Roman" w:hAnsi="Times New Roman" w:cs="Times New Roman"/>
          <w:sz w:val="28"/>
          <w:szCs w:val="28"/>
        </w:rPr>
        <w:t>обучить с</w:t>
      </w:r>
      <w:r w:rsidR="009D0D1E">
        <w:rPr>
          <w:rFonts w:ascii="Times New Roman" w:hAnsi="Times New Roman" w:cs="Times New Roman"/>
          <w:sz w:val="28"/>
          <w:szCs w:val="28"/>
        </w:rPr>
        <w:t>тратегическим элементам интеллектуальных игр</w:t>
      </w:r>
      <w:r w:rsidRPr="004A3E26">
        <w:rPr>
          <w:rFonts w:ascii="Times New Roman" w:hAnsi="Times New Roman" w:cs="Times New Roman"/>
          <w:sz w:val="28"/>
          <w:szCs w:val="28"/>
        </w:rPr>
        <w:t xml:space="preserve"> и основным стратегическим приёмам в типовых положениях;</w:t>
      </w:r>
    </w:p>
    <w:p w:rsidR="00D93CF6" w:rsidRPr="004A3E26" w:rsidRDefault="00D93CF6" w:rsidP="004A3E26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A3E26">
        <w:rPr>
          <w:i/>
          <w:sz w:val="28"/>
          <w:szCs w:val="28"/>
        </w:rPr>
        <w:t>Развивающие:</w:t>
      </w:r>
    </w:p>
    <w:p w:rsidR="00D93CF6" w:rsidRPr="004A3E26" w:rsidRDefault="00492068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34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="00D93CF6" w:rsidRPr="004A3E26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E26">
        <w:rPr>
          <w:rFonts w:ascii="Times New Roman" w:hAnsi="Times New Roman" w:cs="Times New Roman"/>
          <w:color w:val="000000"/>
          <w:sz w:val="28"/>
          <w:szCs w:val="28"/>
        </w:rPr>
        <w:t>способствовать умственному и творческому развитию учащихся, развивать познавательные и интеллектуальные способности, логическое мышление, конструктивные умения, внимание, память;</w:t>
      </w:r>
    </w:p>
    <w:p w:rsidR="00D93CF6" w:rsidRPr="004A3E26" w:rsidRDefault="00492068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</w:t>
      </w:r>
      <w:r w:rsidR="00D93CF6" w:rsidRPr="004A3E26">
        <w:rPr>
          <w:rFonts w:ascii="Times New Roman" w:hAnsi="Times New Roman" w:cs="Times New Roman"/>
          <w:color w:val="000000"/>
          <w:sz w:val="28"/>
          <w:szCs w:val="28"/>
        </w:rPr>
        <w:t xml:space="preserve"> языковую культуру и формировать речевые умения: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D93CF6" w:rsidRPr="004A3E26" w:rsidRDefault="00D93CF6" w:rsidP="004A3E26">
      <w:pPr>
        <w:shd w:val="clear" w:color="auto" w:fill="FFFFFF"/>
        <w:ind w:right="28"/>
        <w:jc w:val="both"/>
        <w:rPr>
          <w:i/>
          <w:color w:val="000000"/>
          <w:sz w:val="28"/>
          <w:szCs w:val="28"/>
        </w:rPr>
      </w:pPr>
      <w:r w:rsidRPr="004A3E26">
        <w:rPr>
          <w:i/>
          <w:color w:val="000000"/>
          <w:sz w:val="28"/>
          <w:szCs w:val="28"/>
        </w:rPr>
        <w:t>Воспитательные: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E26">
        <w:rPr>
          <w:rFonts w:ascii="Times New Roman" w:hAnsi="Times New Roman" w:cs="Times New Roman"/>
          <w:color w:val="000000"/>
          <w:sz w:val="28"/>
          <w:szCs w:val="28"/>
        </w:rPr>
        <w:t>способствовать привитию самоорганизации, познавательных интересов;</w:t>
      </w:r>
    </w:p>
    <w:p w:rsidR="00D93CF6" w:rsidRPr="004A3E26" w:rsidRDefault="00D93CF6" w:rsidP="004A3E2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hanging="11"/>
        <w:jc w:val="both"/>
        <w:rPr>
          <w:rFonts w:ascii="Times New Roman" w:hAnsi="Times New Roman" w:cs="Times New Roman"/>
          <w:sz w:val="28"/>
          <w:szCs w:val="28"/>
        </w:rPr>
      </w:pPr>
      <w:r w:rsidRPr="004A3E26">
        <w:rPr>
          <w:rFonts w:ascii="Times New Roman" w:hAnsi="Times New Roman" w:cs="Times New Roman"/>
          <w:sz w:val="28"/>
          <w:szCs w:val="28"/>
        </w:rPr>
        <w:t>формировать основы игровой культуры;</w:t>
      </w:r>
    </w:p>
    <w:p w:rsidR="004A3E26" w:rsidRDefault="00D93CF6" w:rsidP="00E615BB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right="28" w:hanging="11"/>
        <w:jc w:val="both"/>
        <w:rPr>
          <w:rFonts w:ascii="Times New Roman" w:hAnsi="Times New Roman" w:cs="Times New Roman"/>
          <w:sz w:val="28"/>
          <w:szCs w:val="28"/>
        </w:rPr>
      </w:pPr>
      <w:r w:rsidRPr="004A3E26">
        <w:rPr>
          <w:rFonts w:ascii="Times New Roman" w:hAnsi="Times New Roman" w:cs="Times New Roman"/>
          <w:sz w:val="28"/>
          <w:szCs w:val="28"/>
        </w:rPr>
        <w:t>формир</w:t>
      </w:r>
      <w:r w:rsidR="004A3E26" w:rsidRPr="004A3E26">
        <w:rPr>
          <w:rFonts w:ascii="Times New Roman" w:hAnsi="Times New Roman" w:cs="Times New Roman"/>
          <w:sz w:val="28"/>
          <w:szCs w:val="28"/>
        </w:rPr>
        <w:t>овать коммуникативную культуру.</w:t>
      </w:r>
    </w:p>
    <w:p w:rsidR="00E615BB" w:rsidRPr="00E615BB" w:rsidRDefault="00E615BB" w:rsidP="00E615BB">
      <w:pPr>
        <w:pStyle w:val="ac"/>
        <w:shd w:val="clear" w:color="auto" w:fill="FFFFFF"/>
        <w:spacing w:after="0" w:line="240" w:lineRule="auto"/>
        <w:ind w:left="0" w:right="28"/>
        <w:jc w:val="both"/>
        <w:rPr>
          <w:rFonts w:ascii="Times New Roman" w:hAnsi="Times New Roman" w:cs="Times New Roman"/>
          <w:sz w:val="28"/>
          <w:szCs w:val="28"/>
        </w:rPr>
      </w:pPr>
    </w:p>
    <w:p w:rsidR="00DD034A" w:rsidRPr="00DD034A" w:rsidRDefault="004A3E26" w:rsidP="00DD034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2434C">
        <w:rPr>
          <w:b/>
          <w:sz w:val="28"/>
          <w:szCs w:val="28"/>
        </w:rPr>
        <w:t>1.6. Категория учащихся.</w:t>
      </w:r>
      <w:r w:rsidRPr="0032434C">
        <w:rPr>
          <w:sz w:val="28"/>
          <w:szCs w:val="28"/>
        </w:rPr>
        <w:t xml:space="preserve"> </w:t>
      </w:r>
      <w:r w:rsidRPr="0032434C">
        <w:rPr>
          <w:rFonts w:eastAsia="Calibri"/>
          <w:sz w:val="28"/>
          <w:szCs w:val="28"/>
        </w:rPr>
        <w:t>Программа расс</w:t>
      </w:r>
      <w:r w:rsidR="009D0D1E">
        <w:rPr>
          <w:rFonts w:eastAsia="Calibri"/>
          <w:sz w:val="28"/>
          <w:szCs w:val="28"/>
        </w:rPr>
        <w:t>читана на детей в возрасте от 14-16</w:t>
      </w:r>
      <w:r w:rsidRPr="0032434C">
        <w:rPr>
          <w:rFonts w:eastAsia="Calibri"/>
          <w:sz w:val="28"/>
          <w:szCs w:val="28"/>
        </w:rPr>
        <w:t xml:space="preserve"> лет</w:t>
      </w:r>
      <w:r w:rsidRPr="0032434C">
        <w:rPr>
          <w:rFonts w:eastAsia="Calibri"/>
          <w:bCs/>
          <w:sz w:val="28"/>
          <w:szCs w:val="28"/>
        </w:rPr>
        <w:t xml:space="preserve">. Зачисление в группы осуществляется по желанию ребенка и </w:t>
      </w:r>
      <w:r w:rsidRPr="0032434C">
        <w:rPr>
          <w:rFonts w:eastAsia="Calibri"/>
          <w:bCs/>
          <w:sz w:val="28"/>
          <w:szCs w:val="28"/>
        </w:rPr>
        <w:lastRenderedPageBreak/>
        <w:t>заявлению его родителей (законных представителей).</w:t>
      </w:r>
      <w:r w:rsidRPr="0032434C">
        <w:rPr>
          <w:color w:val="000000"/>
          <w:sz w:val="28"/>
          <w:szCs w:val="28"/>
        </w:rPr>
        <w:t xml:space="preserve"> Учет возрастных особенностей учащихся, занимающихся по программе, является одним из главных педагогических принципов. </w:t>
      </w:r>
      <w:r w:rsidR="00DD034A">
        <w:rPr>
          <w:color w:val="000000"/>
          <w:sz w:val="28"/>
          <w:szCs w:val="28"/>
          <w:shd w:val="clear" w:color="auto" w:fill="FFFFFF"/>
        </w:rPr>
        <w:t xml:space="preserve">У детей в этом </w:t>
      </w:r>
      <w:r w:rsidR="00DD034A" w:rsidRPr="00DD034A">
        <w:rPr>
          <w:color w:val="000000"/>
          <w:sz w:val="28"/>
          <w:szCs w:val="28"/>
          <w:shd w:val="clear" w:color="auto" w:fill="FFFFFF"/>
        </w:rPr>
        <w:t>возрасте продолжает совершенствоваться координация, пространственное и образное мышление. Познавательная деятельность приобретает более сложные формы; произвольность, внимание и восприятие становятся целенаправленным; у ребенка развиваются самостоятельность, организованность и дисциплинированность, умение оценивать и анализировать свои пос</w:t>
      </w:r>
      <w:r w:rsidR="00FA2C6C">
        <w:rPr>
          <w:color w:val="000000"/>
          <w:sz w:val="28"/>
          <w:szCs w:val="28"/>
          <w:shd w:val="clear" w:color="auto" w:fill="FFFFFF"/>
        </w:rPr>
        <w:t>тупки и результаты деятельности</w:t>
      </w:r>
      <w:r w:rsidR="00DD034A" w:rsidRPr="00DD034A">
        <w:rPr>
          <w:color w:val="000000"/>
          <w:sz w:val="28"/>
          <w:szCs w:val="28"/>
          <w:shd w:val="clear" w:color="auto" w:fill="FFFFFF"/>
        </w:rPr>
        <w:t xml:space="preserve">. В этом возрасте память, как и все другие психические процессы, претерпевает существенные изменения, т.к. память ребенка постепенно приобретает черты произвольности, становится сознательно регулируемой. В </w:t>
      </w:r>
      <w:r w:rsidR="009D0D1E">
        <w:rPr>
          <w:color w:val="000000"/>
          <w:sz w:val="28"/>
          <w:szCs w:val="28"/>
          <w:shd w:val="clear" w:color="auto" w:fill="FFFFFF"/>
        </w:rPr>
        <w:t>интеллектуальном объединении</w:t>
      </w:r>
      <w:r w:rsidR="00DD034A" w:rsidRPr="00DD034A">
        <w:rPr>
          <w:color w:val="000000"/>
          <w:sz w:val="28"/>
          <w:szCs w:val="28"/>
          <w:shd w:val="clear" w:color="auto" w:fill="FFFFFF"/>
        </w:rPr>
        <w:t xml:space="preserve"> </w:t>
      </w:r>
      <w:r w:rsidR="008F15FE">
        <w:rPr>
          <w:color w:val="000000"/>
          <w:sz w:val="28"/>
          <w:szCs w:val="28"/>
          <w:shd w:val="clear" w:color="auto" w:fill="FFFFFF"/>
        </w:rPr>
        <w:t>«</w:t>
      </w:r>
      <w:r w:rsidR="009D0D1E">
        <w:rPr>
          <w:color w:val="000000"/>
          <w:sz w:val="28"/>
          <w:szCs w:val="28"/>
          <w:shd w:val="clear" w:color="auto" w:fill="FFFFFF"/>
        </w:rPr>
        <w:t>Хочу всё знать</w:t>
      </w:r>
      <w:r w:rsidR="008F15FE">
        <w:rPr>
          <w:color w:val="000000"/>
          <w:sz w:val="28"/>
          <w:szCs w:val="28"/>
          <w:shd w:val="clear" w:color="auto" w:fill="FFFFFF"/>
        </w:rPr>
        <w:t>»</w:t>
      </w:r>
      <w:r w:rsidR="008F15FE" w:rsidRPr="008F15FE">
        <w:rPr>
          <w:color w:val="000000"/>
          <w:sz w:val="28"/>
          <w:szCs w:val="28"/>
          <w:shd w:val="clear" w:color="auto" w:fill="FFFFFF"/>
        </w:rPr>
        <w:t xml:space="preserve"> </w:t>
      </w:r>
      <w:r w:rsidR="00DD034A" w:rsidRPr="00DD034A">
        <w:rPr>
          <w:color w:val="000000"/>
          <w:sz w:val="28"/>
          <w:szCs w:val="28"/>
          <w:shd w:val="clear" w:color="auto" w:fill="FFFFFF"/>
        </w:rPr>
        <w:t xml:space="preserve">каждый ребенок может реализовать свои потенциальные возможности, раскрыть богатство своих умений. </w:t>
      </w:r>
    </w:p>
    <w:p w:rsidR="00DD034A" w:rsidRPr="00DD034A" w:rsidRDefault="00DD034A" w:rsidP="00DD034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D034A">
        <w:rPr>
          <w:color w:val="000000"/>
          <w:sz w:val="28"/>
          <w:szCs w:val="28"/>
          <w:shd w:val="clear" w:color="auto" w:fill="FFFFFF"/>
        </w:rPr>
        <w:t xml:space="preserve">Численный состав </w:t>
      </w:r>
      <w:r w:rsidR="00556646">
        <w:rPr>
          <w:color w:val="000000"/>
          <w:sz w:val="28"/>
          <w:szCs w:val="28"/>
          <w:shd w:val="clear" w:color="auto" w:fill="FFFFFF"/>
        </w:rPr>
        <w:t>обучающихся в группе 18-20</w:t>
      </w:r>
      <w:r w:rsidR="004951B0">
        <w:rPr>
          <w:color w:val="000000"/>
          <w:sz w:val="28"/>
          <w:szCs w:val="28"/>
          <w:shd w:val="clear" w:color="auto" w:fill="FFFFFF"/>
        </w:rPr>
        <w:t xml:space="preserve"> детей.</w:t>
      </w:r>
    </w:p>
    <w:p w:rsidR="00556646" w:rsidRPr="00556646" w:rsidRDefault="00556646" w:rsidP="00556646">
      <w:pPr>
        <w:ind w:firstLine="567"/>
        <w:jc w:val="both"/>
        <w:rPr>
          <w:bCs/>
          <w:sz w:val="28"/>
          <w:szCs w:val="28"/>
        </w:rPr>
      </w:pPr>
      <w:r w:rsidRPr="00556646">
        <w:rPr>
          <w:b/>
          <w:sz w:val="28"/>
          <w:szCs w:val="28"/>
        </w:rPr>
        <w:t xml:space="preserve">1.7. Сроки реализации программы </w:t>
      </w:r>
      <w:r w:rsidRPr="00556646">
        <w:rPr>
          <w:bCs/>
          <w:sz w:val="28"/>
          <w:szCs w:val="28"/>
        </w:rPr>
        <w:t>Срок реализации программы – 1 год. Объем программы – 144 часа.</w:t>
      </w:r>
    </w:p>
    <w:p w:rsidR="00D93CF6" w:rsidRDefault="0008687B" w:rsidP="005D02B2">
      <w:pPr>
        <w:ind w:firstLine="567"/>
        <w:jc w:val="both"/>
        <w:rPr>
          <w:b/>
          <w:sz w:val="28"/>
          <w:szCs w:val="28"/>
        </w:rPr>
      </w:pPr>
      <w:r w:rsidRPr="0008687B">
        <w:rPr>
          <w:b/>
          <w:sz w:val="28"/>
          <w:szCs w:val="28"/>
        </w:rPr>
        <w:t>1.8. Формы организации образовательной деятельности и режим занятий.</w:t>
      </w:r>
      <w:r w:rsidR="00D93CF6">
        <w:rPr>
          <w:b/>
          <w:sz w:val="28"/>
          <w:szCs w:val="28"/>
        </w:rPr>
        <w:t xml:space="preserve"> </w:t>
      </w:r>
    </w:p>
    <w:p w:rsidR="00093010" w:rsidRDefault="00D93CF6" w:rsidP="0009301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Занятия де</w:t>
      </w:r>
      <w:r w:rsidR="009D0D1E">
        <w:rPr>
          <w:color w:val="000000"/>
          <w:sz w:val="28"/>
          <w:szCs w:val="28"/>
        </w:rPr>
        <w:t xml:space="preserve">лятся на теоретические (в форме игр, </w:t>
      </w:r>
      <w:r>
        <w:rPr>
          <w:color w:val="000000"/>
          <w:sz w:val="28"/>
          <w:szCs w:val="28"/>
        </w:rPr>
        <w:t>бесед, лекций</w:t>
      </w:r>
      <w:r w:rsidR="009D0D1E">
        <w:rPr>
          <w:color w:val="000000"/>
          <w:sz w:val="28"/>
          <w:szCs w:val="28"/>
        </w:rPr>
        <w:t>, обсуждений</w:t>
      </w:r>
      <w:r>
        <w:rPr>
          <w:color w:val="000000"/>
          <w:sz w:val="28"/>
          <w:szCs w:val="28"/>
        </w:rPr>
        <w:t>) и практические (отработка на практике теоретических знаний, проходящая в коллективной, групповой и индивидуальной форме в виде игр и соревнований). Теоретические занятия помогают лучше разобраться в особенностях ведения игр, а практические занятия, игры и турниры позволяют на практике реализовать поставленные задачи.</w:t>
      </w:r>
      <w:r w:rsidR="00093010" w:rsidRPr="00093010">
        <w:rPr>
          <w:sz w:val="28"/>
          <w:szCs w:val="28"/>
        </w:rPr>
        <w:t xml:space="preserve"> </w:t>
      </w:r>
    </w:p>
    <w:p w:rsidR="00093010" w:rsidRPr="00AC4D0E" w:rsidRDefault="00093010" w:rsidP="00AC4D0E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>Все применяемые формы работы с детьми можно систематизировать следующем образом:</w:t>
      </w:r>
    </w:p>
    <w:p w:rsidR="00093010" w:rsidRDefault="00093010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>беседа;</w:t>
      </w:r>
    </w:p>
    <w:p w:rsidR="00F8238A" w:rsidRPr="00AC4D0E" w:rsidRDefault="00062823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F8238A">
        <w:rPr>
          <w:rFonts w:ascii="Times New Roman" w:hAnsi="Times New Roman" w:cs="Times New Roman"/>
          <w:sz w:val="28"/>
          <w:szCs w:val="28"/>
        </w:rPr>
        <w:t>;</w:t>
      </w:r>
    </w:p>
    <w:p w:rsidR="0016675D" w:rsidRDefault="0016675D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лекция;</w:t>
      </w:r>
    </w:p>
    <w:p w:rsidR="0016675D" w:rsidRDefault="0016675D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объяснение;</w:t>
      </w:r>
    </w:p>
    <w:p w:rsidR="00093010" w:rsidRPr="00AC4D0E" w:rsidRDefault="00093010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>практическая игра;</w:t>
      </w:r>
    </w:p>
    <w:p w:rsidR="00093010" w:rsidRPr="00AC4D0E" w:rsidRDefault="00093010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>дидактические игры и задания, игровые упражнения;</w:t>
      </w:r>
    </w:p>
    <w:p w:rsidR="00093010" w:rsidRPr="0016675D" w:rsidRDefault="0016675D" w:rsidP="0016675D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>решение логических задач, комбинаций и этюдов;</w:t>
      </w:r>
      <w:r w:rsidR="004C2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2B2" w:rsidRPr="00AC4D0E" w:rsidRDefault="00093010" w:rsidP="00AC4D0E">
      <w:pPr>
        <w:pStyle w:val="ac"/>
        <w:numPr>
          <w:ilvl w:val="0"/>
          <w:numId w:val="10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C4D0E">
        <w:rPr>
          <w:rFonts w:ascii="Times New Roman" w:hAnsi="Times New Roman" w:cs="Times New Roman"/>
          <w:sz w:val="28"/>
          <w:szCs w:val="28"/>
        </w:rPr>
        <w:t xml:space="preserve">участие в мини турнирах. </w:t>
      </w:r>
    </w:p>
    <w:p w:rsidR="005D02B2" w:rsidRDefault="005D02B2" w:rsidP="005D02B2">
      <w:pPr>
        <w:ind w:firstLine="567"/>
        <w:jc w:val="both"/>
        <w:rPr>
          <w:bCs/>
          <w:sz w:val="28"/>
          <w:szCs w:val="28"/>
        </w:rPr>
      </w:pPr>
      <w:r w:rsidRPr="0008687B">
        <w:rPr>
          <w:b/>
          <w:bCs/>
          <w:sz w:val="28"/>
          <w:szCs w:val="28"/>
        </w:rPr>
        <w:t xml:space="preserve">Режим занятий: </w:t>
      </w:r>
      <w:r w:rsidR="008B2323">
        <w:rPr>
          <w:bCs/>
          <w:sz w:val="28"/>
          <w:szCs w:val="28"/>
        </w:rPr>
        <w:t>Продолжительность занятия 40</w:t>
      </w:r>
      <w:r w:rsidRPr="0008687B">
        <w:rPr>
          <w:bCs/>
          <w:sz w:val="28"/>
          <w:szCs w:val="28"/>
        </w:rPr>
        <w:t xml:space="preserve"> мин. с перерывом 10 минут. Занятия проводятся 2 раза в неделю по 2 часа. </w:t>
      </w:r>
    </w:p>
    <w:p w:rsidR="00674ACD" w:rsidRDefault="00674ACD" w:rsidP="005D02B2">
      <w:pPr>
        <w:ind w:firstLine="567"/>
        <w:jc w:val="both"/>
        <w:rPr>
          <w:bCs/>
          <w:sz w:val="28"/>
          <w:szCs w:val="28"/>
        </w:rPr>
      </w:pPr>
    </w:p>
    <w:p w:rsidR="00674ACD" w:rsidRPr="00674ACD" w:rsidRDefault="00674ACD" w:rsidP="00674ACD">
      <w:pPr>
        <w:ind w:firstLine="567"/>
        <w:jc w:val="both"/>
        <w:rPr>
          <w:b/>
          <w:bCs/>
          <w:sz w:val="28"/>
          <w:szCs w:val="28"/>
        </w:rPr>
      </w:pPr>
      <w:r w:rsidRPr="00674ACD">
        <w:rPr>
          <w:b/>
          <w:bCs/>
          <w:sz w:val="28"/>
          <w:szCs w:val="28"/>
        </w:rPr>
        <w:t>1.9. Планируемые результаты освоения программы.</w:t>
      </w:r>
    </w:p>
    <w:p w:rsidR="00674ACD" w:rsidRPr="00674ACD" w:rsidRDefault="00674ACD" w:rsidP="00674ACD">
      <w:pPr>
        <w:jc w:val="both"/>
        <w:rPr>
          <w:b/>
          <w:bCs/>
          <w:i/>
          <w:sz w:val="28"/>
          <w:szCs w:val="28"/>
        </w:rPr>
      </w:pPr>
      <w:r w:rsidRPr="00674ACD">
        <w:rPr>
          <w:b/>
          <w:bCs/>
          <w:i/>
          <w:sz w:val="28"/>
          <w:szCs w:val="28"/>
        </w:rPr>
        <w:t>Предметные результаты</w:t>
      </w:r>
    </w:p>
    <w:p w:rsidR="00674ACD" w:rsidRPr="00674ACD" w:rsidRDefault="00674ACD" w:rsidP="00674ACD">
      <w:pPr>
        <w:jc w:val="both"/>
        <w:rPr>
          <w:bCs/>
          <w:i/>
          <w:sz w:val="28"/>
          <w:szCs w:val="28"/>
        </w:rPr>
      </w:pPr>
      <w:r w:rsidRPr="00674ACD">
        <w:rPr>
          <w:bCs/>
          <w:i/>
          <w:sz w:val="28"/>
          <w:szCs w:val="28"/>
        </w:rPr>
        <w:t>Обучающийся будет знать:</w:t>
      </w:r>
    </w:p>
    <w:p w:rsidR="00AC4D0E" w:rsidRPr="008F15FE" w:rsidRDefault="00674ACD" w:rsidP="008F15FE">
      <w:pPr>
        <w:pStyle w:val="ac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 xml:space="preserve">историю </w:t>
      </w:r>
      <w:r w:rsidR="008F15FE" w:rsidRPr="00777728">
        <w:rPr>
          <w:rFonts w:ascii="Times New Roman" w:hAnsi="Times New Roman" w:cs="Times New Roman"/>
          <w:bCs/>
          <w:sz w:val="28"/>
          <w:szCs w:val="28"/>
        </w:rPr>
        <w:t xml:space="preserve">и теорию </w:t>
      </w:r>
      <w:r w:rsidR="00777728" w:rsidRPr="00777728">
        <w:rPr>
          <w:rFonts w:ascii="Times New Roman" w:hAnsi="Times New Roman" w:cs="Times New Roman"/>
          <w:bCs/>
          <w:sz w:val="28"/>
          <w:szCs w:val="28"/>
        </w:rPr>
        <w:t>игр</w:t>
      </w:r>
      <w:r w:rsidR="008F15FE">
        <w:rPr>
          <w:rFonts w:ascii="Times New Roman" w:hAnsi="Times New Roman" w:cs="Times New Roman"/>
          <w:bCs/>
          <w:sz w:val="28"/>
          <w:szCs w:val="28"/>
        </w:rPr>
        <w:t>:</w:t>
      </w:r>
      <w:r w:rsidR="00E14DC3">
        <w:rPr>
          <w:rFonts w:ascii="Times New Roman" w:hAnsi="Times New Roman" w:cs="Times New Roman"/>
          <w:bCs/>
          <w:sz w:val="28"/>
          <w:szCs w:val="28"/>
        </w:rPr>
        <w:t xml:space="preserve"> «Брэйн-ринг», «Что? Где? Когда?», «Своя игра», «Ворошиловский стрелок»</w:t>
      </w:r>
      <w:r w:rsidRPr="007777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D0E" w:rsidRDefault="00AC4D0E" w:rsidP="00777728">
      <w:pPr>
        <w:pStyle w:val="ac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правила игр;</w:t>
      </w:r>
    </w:p>
    <w:p w:rsidR="004623D2" w:rsidRPr="004623D2" w:rsidRDefault="004623D2" w:rsidP="004623D2">
      <w:pPr>
        <w:pStyle w:val="ac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23D2"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="00E14DC3">
        <w:rPr>
          <w:rFonts w:ascii="Times New Roman" w:hAnsi="Times New Roman" w:cs="Times New Roman"/>
          <w:bCs/>
          <w:sz w:val="28"/>
          <w:szCs w:val="28"/>
        </w:rPr>
        <w:t>имеры выигрыша интеллектуальных игр в заведомо проигрышной ситуации</w:t>
      </w:r>
      <w:r w:rsidRPr="004623D2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D0E" w:rsidRPr="00777728" w:rsidRDefault="00AC4D0E" w:rsidP="00777728">
      <w:pPr>
        <w:pStyle w:val="ac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игровые стили выдающих</w:t>
      </w:r>
      <w:r w:rsidR="00E14DC3">
        <w:rPr>
          <w:rFonts w:ascii="Times New Roman" w:hAnsi="Times New Roman" w:cs="Times New Roman"/>
          <w:bCs/>
          <w:sz w:val="28"/>
          <w:szCs w:val="28"/>
        </w:rPr>
        <w:t>ся мастеров интеллектуальных игр;</w:t>
      </w:r>
      <w:r w:rsidRPr="0077772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D0E" w:rsidRPr="00777728" w:rsidRDefault="00AC4D0E" w:rsidP="00777728">
      <w:pPr>
        <w:pStyle w:val="ac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основы ко</w:t>
      </w:r>
      <w:r w:rsidR="00777728" w:rsidRPr="00777728">
        <w:rPr>
          <w:rFonts w:ascii="Times New Roman" w:hAnsi="Times New Roman" w:cs="Times New Roman"/>
          <w:bCs/>
          <w:sz w:val="28"/>
          <w:szCs w:val="28"/>
        </w:rPr>
        <w:t>мбин</w:t>
      </w:r>
      <w:r w:rsidR="008F15FE">
        <w:rPr>
          <w:rFonts w:ascii="Times New Roman" w:hAnsi="Times New Roman" w:cs="Times New Roman"/>
          <w:bCs/>
          <w:sz w:val="28"/>
          <w:szCs w:val="28"/>
        </w:rPr>
        <w:t>ационной и позиционной игр</w:t>
      </w:r>
      <w:r w:rsidR="00777728" w:rsidRPr="00777728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ACD" w:rsidRPr="00674ACD" w:rsidRDefault="00674ACD" w:rsidP="00674ACD">
      <w:pPr>
        <w:jc w:val="both"/>
        <w:rPr>
          <w:bCs/>
          <w:i/>
          <w:sz w:val="28"/>
          <w:szCs w:val="28"/>
        </w:rPr>
      </w:pPr>
      <w:r w:rsidRPr="00674ACD">
        <w:rPr>
          <w:bCs/>
          <w:i/>
          <w:sz w:val="28"/>
          <w:szCs w:val="28"/>
        </w:rPr>
        <w:t>Обучающийся будет уметь:</w:t>
      </w:r>
    </w:p>
    <w:p w:rsidR="00AC4D0E" w:rsidRPr="00777728" w:rsidRDefault="00AC4D0E" w:rsidP="00777728">
      <w:pPr>
        <w:pStyle w:val="ac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решать сложные позиц</w:t>
      </w:r>
      <w:r w:rsidR="00E14DC3">
        <w:rPr>
          <w:rFonts w:ascii="Times New Roman" w:hAnsi="Times New Roman" w:cs="Times New Roman"/>
          <w:bCs/>
          <w:sz w:val="28"/>
          <w:szCs w:val="28"/>
        </w:rPr>
        <w:t>ии с большим числом вопросов</w:t>
      </w:r>
      <w:r w:rsidRPr="007777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D0E" w:rsidRPr="00777728" w:rsidRDefault="00E14DC3" w:rsidP="00777728">
      <w:pPr>
        <w:pStyle w:val="ac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разбирать дебютные, сложные вопросы</w:t>
      </w:r>
      <w:r w:rsidR="00AC4D0E" w:rsidRPr="00777728">
        <w:rPr>
          <w:rFonts w:ascii="Times New Roman" w:hAnsi="Times New Roman" w:cs="Times New Roman"/>
          <w:bCs/>
          <w:sz w:val="28"/>
          <w:szCs w:val="28"/>
        </w:rPr>
        <w:t>;</w:t>
      </w:r>
    </w:p>
    <w:p w:rsidR="00AC4D0E" w:rsidRPr="00777728" w:rsidRDefault="00AC4D0E" w:rsidP="00777728">
      <w:pPr>
        <w:pStyle w:val="ac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применять в</w:t>
      </w:r>
      <w:r w:rsidR="00777728" w:rsidRPr="00777728">
        <w:rPr>
          <w:rFonts w:ascii="Times New Roman" w:hAnsi="Times New Roman" w:cs="Times New Roman"/>
          <w:bCs/>
          <w:sz w:val="28"/>
          <w:szCs w:val="28"/>
        </w:rPr>
        <w:t xml:space="preserve"> тактике игры различные  стили;</w:t>
      </w:r>
    </w:p>
    <w:p w:rsidR="00F40A7C" w:rsidRPr="00FE0E21" w:rsidRDefault="00674ACD" w:rsidP="00FE0E21">
      <w:pPr>
        <w:pStyle w:val="ac"/>
        <w:numPr>
          <w:ilvl w:val="0"/>
          <w:numId w:val="1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выполнять комбинации на достижение численного перевеса;</w:t>
      </w:r>
    </w:p>
    <w:p w:rsidR="00F40A7C" w:rsidRPr="00FE0E21" w:rsidRDefault="00E14DC3" w:rsidP="00FE0E21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проводить различные темы</w:t>
      </w:r>
      <w:r w:rsidR="00F40A7C" w:rsidRPr="00FE0E21">
        <w:rPr>
          <w:rFonts w:ascii="Times New Roman" w:hAnsi="Times New Roman" w:cs="Times New Roman"/>
          <w:bCs/>
          <w:sz w:val="28"/>
          <w:szCs w:val="28"/>
        </w:rPr>
        <w:t xml:space="preserve"> в играх;</w:t>
      </w:r>
    </w:p>
    <w:p w:rsidR="00FE0E21" w:rsidRPr="00FE0E21" w:rsidRDefault="00E14DC3" w:rsidP="00FE0E21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разыгрывать сложные и простейшие вопросы</w:t>
      </w:r>
      <w:r w:rsidR="00F40A7C" w:rsidRPr="00FE0E21">
        <w:rPr>
          <w:rFonts w:ascii="Times New Roman" w:hAnsi="Times New Roman" w:cs="Times New Roman"/>
          <w:bCs/>
          <w:sz w:val="28"/>
          <w:szCs w:val="28"/>
        </w:rPr>
        <w:t>;</w:t>
      </w:r>
    </w:p>
    <w:p w:rsidR="00F40A7C" w:rsidRPr="00FE0E21" w:rsidRDefault="00F40A7C" w:rsidP="00FE0E21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E21">
        <w:rPr>
          <w:rFonts w:ascii="Times New Roman" w:hAnsi="Times New Roman" w:cs="Times New Roman"/>
          <w:bCs/>
          <w:sz w:val="28"/>
          <w:szCs w:val="28"/>
        </w:rPr>
        <w:t>оценивать игровую ситуацию;</w:t>
      </w:r>
    </w:p>
    <w:p w:rsidR="00F40A7C" w:rsidRPr="008F15FE" w:rsidRDefault="00FE0E21" w:rsidP="008F15FE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E21">
        <w:rPr>
          <w:rFonts w:ascii="Times New Roman" w:hAnsi="Times New Roman" w:cs="Times New Roman"/>
          <w:bCs/>
          <w:sz w:val="28"/>
          <w:szCs w:val="28"/>
        </w:rPr>
        <w:t>применять тактические приемы.</w:t>
      </w:r>
    </w:p>
    <w:p w:rsidR="00E14DC3" w:rsidRDefault="00E14DC3" w:rsidP="00674ACD">
      <w:pPr>
        <w:jc w:val="both"/>
        <w:rPr>
          <w:b/>
          <w:bCs/>
          <w:i/>
          <w:sz w:val="28"/>
          <w:szCs w:val="28"/>
        </w:rPr>
      </w:pPr>
    </w:p>
    <w:p w:rsidR="00E14DC3" w:rsidRDefault="00E14DC3" w:rsidP="00674ACD">
      <w:pPr>
        <w:jc w:val="both"/>
        <w:rPr>
          <w:b/>
          <w:bCs/>
          <w:i/>
          <w:sz w:val="28"/>
          <w:szCs w:val="28"/>
        </w:rPr>
      </w:pPr>
    </w:p>
    <w:p w:rsidR="00674ACD" w:rsidRPr="00674ACD" w:rsidRDefault="00674ACD" w:rsidP="00674ACD">
      <w:pPr>
        <w:jc w:val="both"/>
        <w:rPr>
          <w:b/>
          <w:bCs/>
          <w:i/>
          <w:sz w:val="28"/>
          <w:szCs w:val="28"/>
        </w:rPr>
      </w:pPr>
      <w:r w:rsidRPr="00674ACD">
        <w:rPr>
          <w:b/>
          <w:bCs/>
          <w:i/>
          <w:sz w:val="28"/>
          <w:szCs w:val="28"/>
        </w:rPr>
        <w:t>Метапредметные результаты</w:t>
      </w:r>
    </w:p>
    <w:p w:rsidR="00674ACD" w:rsidRPr="00777728" w:rsidRDefault="00674ACD" w:rsidP="00777728">
      <w:pPr>
        <w:pStyle w:val="ac"/>
        <w:numPr>
          <w:ilvl w:val="0"/>
          <w:numId w:val="12"/>
        </w:numPr>
        <w:spacing w:after="0"/>
        <w:ind w:left="0" w:hanging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сформировано умение строить простые логические рассуждения, выработана способность к небольшому анализу своих действий;</w:t>
      </w:r>
    </w:p>
    <w:p w:rsidR="00674ACD" w:rsidRPr="00777728" w:rsidRDefault="00674ACD" w:rsidP="00777728">
      <w:pPr>
        <w:pStyle w:val="ac"/>
        <w:numPr>
          <w:ilvl w:val="0"/>
          <w:numId w:val="12"/>
        </w:numPr>
        <w:spacing w:after="0"/>
        <w:ind w:left="0" w:hanging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сформированы  способности действовать в уме.</w:t>
      </w:r>
    </w:p>
    <w:p w:rsidR="00674ACD" w:rsidRPr="00674ACD" w:rsidRDefault="00674ACD" w:rsidP="00674ACD">
      <w:pPr>
        <w:jc w:val="both"/>
        <w:rPr>
          <w:b/>
          <w:bCs/>
          <w:i/>
          <w:sz w:val="28"/>
          <w:szCs w:val="28"/>
        </w:rPr>
      </w:pPr>
      <w:r w:rsidRPr="00674ACD">
        <w:rPr>
          <w:b/>
          <w:bCs/>
          <w:i/>
          <w:sz w:val="28"/>
          <w:szCs w:val="28"/>
        </w:rPr>
        <w:t xml:space="preserve">Личностные результаты </w:t>
      </w:r>
    </w:p>
    <w:p w:rsidR="00674ACD" w:rsidRPr="00777728" w:rsidRDefault="00674ACD" w:rsidP="00777728">
      <w:pPr>
        <w:pStyle w:val="ac"/>
        <w:numPr>
          <w:ilvl w:val="0"/>
          <w:numId w:val="12"/>
        </w:numPr>
        <w:spacing w:after="0" w:line="240" w:lineRule="auto"/>
        <w:ind w:left="0" w:hanging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сформированы коммуникативные компетенции в общении и сотрудничестве со сверстниками, взрослыми в процессе образовательной, творческой деятельности;</w:t>
      </w:r>
    </w:p>
    <w:p w:rsidR="00674ACD" w:rsidRPr="00777728" w:rsidRDefault="00674ACD" w:rsidP="00777728">
      <w:pPr>
        <w:pStyle w:val="ac"/>
        <w:numPr>
          <w:ilvl w:val="0"/>
          <w:numId w:val="12"/>
        </w:numPr>
        <w:spacing w:after="0" w:line="240" w:lineRule="auto"/>
        <w:ind w:left="0" w:hanging="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сформирован уст</w:t>
      </w:r>
      <w:r w:rsidR="008F15FE">
        <w:rPr>
          <w:rFonts w:ascii="Times New Roman" w:hAnsi="Times New Roman" w:cs="Times New Roman"/>
          <w:bCs/>
          <w:sz w:val="28"/>
          <w:szCs w:val="28"/>
        </w:rPr>
        <w:t>ойчивый интерес к интеллектуальным играм</w:t>
      </w:r>
      <w:r w:rsidRPr="00777728">
        <w:rPr>
          <w:rFonts w:ascii="Times New Roman" w:hAnsi="Times New Roman" w:cs="Times New Roman"/>
          <w:bCs/>
          <w:sz w:val="28"/>
          <w:szCs w:val="28"/>
        </w:rPr>
        <w:t>;</w:t>
      </w:r>
    </w:p>
    <w:p w:rsidR="00674ACD" w:rsidRPr="00777728" w:rsidRDefault="00674ACD" w:rsidP="00777728">
      <w:pPr>
        <w:pStyle w:val="ac"/>
        <w:numPr>
          <w:ilvl w:val="0"/>
          <w:numId w:val="12"/>
        </w:numPr>
        <w:spacing w:after="0" w:line="240" w:lineRule="auto"/>
        <w:ind w:left="0" w:hanging="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7728">
        <w:rPr>
          <w:rFonts w:ascii="Times New Roman" w:hAnsi="Times New Roman" w:cs="Times New Roman"/>
          <w:bCs/>
          <w:sz w:val="28"/>
          <w:szCs w:val="28"/>
        </w:rPr>
        <w:t>развиты психические процессы: мышление, воображение, память, воля, абстрактно логическое мышление, интеллект.</w:t>
      </w:r>
    </w:p>
    <w:p w:rsidR="00674ACD" w:rsidRPr="00674ACD" w:rsidRDefault="00674ACD" w:rsidP="00674ACD">
      <w:pPr>
        <w:ind w:firstLine="567"/>
        <w:jc w:val="both"/>
        <w:rPr>
          <w:b/>
          <w:bCs/>
          <w:sz w:val="28"/>
          <w:szCs w:val="28"/>
        </w:rPr>
      </w:pPr>
    </w:p>
    <w:p w:rsidR="00674ACD" w:rsidRPr="0008687B" w:rsidRDefault="00674ACD" w:rsidP="005D02B2">
      <w:pPr>
        <w:ind w:firstLine="567"/>
        <w:jc w:val="both"/>
        <w:rPr>
          <w:sz w:val="28"/>
          <w:szCs w:val="28"/>
        </w:rPr>
      </w:pPr>
    </w:p>
    <w:p w:rsidR="0031761E" w:rsidRPr="0031761E" w:rsidRDefault="0031761E" w:rsidP="009B5043">
      <w:pPr>
        <w:contextualSpacing/>
        <w:jc w:val="center"/>
        <w:rPr>
          <w:b/>
          <w:sz w:val="28"/>
          <w:szCs w:val="28"/>
        </w:rPr>
      </w:pPr>
      <w:r w:rsidRPr="0031761E">
        <w:rPr>
          <w:b/>
          <w:sz w:val="28"/>
          <w:szCs w:val="28"/>
        </w:rPr>
        <w:t>Раздел 2. Содержание программы.</w:t>
      </w:r>
    </w:p>
    <w:p w:rsidR="0031761E" w:rsidRPr="0031761E" w:rsidRDefault="0031761E" w:rsidP="0031761E">
      <w:pPr>
        <w:contextualSpacing/>
        <w:jc w:val="center"/>
        <w:rPr>
          <w:b/>
          <w:sz w:val="28"/>
          <w:szCs w:val="28"/>
        </w:rPr>
      </w:pPr>
      <w:r w:rsidRPr="0031761E">
        <w:rPr>
          <w:b/>
          <w:sz w:val="28"/>
          <w:szCs w:val="28"/>
        </w:rPr>
        <w:t>2.1. Учебный (тематический) план</w:t>
      </w:r>
    </w:p>
    <w:tbl>
      <w:tblPr>
        <w:tblStyle w:val="ad"/>
        <w:tblW w:w="97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709"/>
        <w:gridCol w:w="709"/>
        <w:gridCol w:w="708"/>
        <w:gridCol w:w="2658"/>
      </w:tblGrid>
      <w:tr w:rsidR="00953E0B" w:rsidTr="009B5B78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Pr="00953E0B" w:rsidRDefault="00953E0B">
            <w:pPr>
              <w:jc w:val="both"/>
              <w:rPr>
                <w:lang w:eastAsia="en-US"/>
              </w:rPr>
            </w:pPr>
            <w:r w:rsidRPr="00953E0B">
              <w:rPr>
                <w:lang w:eastAsia="en-US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Pr="00953E0B" w:rsidRDefault="00953E0B">
            <w:pPr>
              <w:jc w:val="both"/>
              <w:rPr>
                <w:lang w:eastAsia="en-US"/>
              </w:rPr>
            </w:pPr>
            <w:r w:rsidRPr="00953E0B">
              <w:rPr>
                <w:lang w:eastAsia="en-US"/>
              </w:rPr>
              <w:t>Название разделов и тем</w:t>
            </w: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53E0B" w:rsidRDefault="00953E0B" w:rsidP="00953E0B">
            <w:pPr>
              <w:jc w:val="center"/>
              <w:rPr>
                <w:b/>
              </w:rPr>
            </w:pPr>
          </w:p>
          <w:p w:rsidR="00953E0B" w:rsidRPr="00953E0B" w:rsidRDefault="00953E0B" w:rsidP="00953E0B">
            <w:pPr>
              <w:jc w:val="center"/>
              <w:rPr>
                <w:lang w:eastAsia="en-US"/>
              </w:rPr>
            </w:pPr>
            <w:r w:rsidRPr="00953E0B">
              <w:rPr>
                <w:b/>
              </w:rPr>
              <w:t>Количество часов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53E0B" w:rsidRPr="00953E0B" w:rsidRDefault="00953E0B" w:rsidP="00953E0B">
            <w:pPr>
              <w:jc w:val="center"/>
              <w:rPr>
                <w:b/>
              </w:rPr>
            </w:pPr>
            <w:r w:rsidRPr="00953E0B">
              <w:rPr>
                <w:b/>
              </w:rPr>
              <w:t>Формы аттестации/</w:t>
            </w:r>
          </w:p>
          <w:p w:rsidR="00953E0B" w:rsidRPr="00953E0B" w:rsidRDefault="00953E0B" w:rsidP="00953E0B">
            <w:pPr>
              <w:jc w:val="center"/>
              <w:rPr>
                <w:b/>
              </w:rPr>
            </w:pPr>
            <w:r w:rsidRPr="00953E0B">
              <w:rPr>
                <w:b/>
              </w:rPr>
              <w:t>контроля</w:t>
            </w:r>
          </w:p>
        </w:tc>
      </w:tr>
      <w:tr w:rsidR="00953E0B" w:rsidTr="009B5B78">
        <w:trPr>
          <w:cantSplit/>
          <w:trHeight w:val="1775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0B" w:rsidRPr="00953E0B" w:rsidRDefault="00953E0B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0B" w:rsidRPr="00953E0B" w:rsidRDefault="00953E0B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E0B" w:rsidRPr="00953E0B" w:rsidRDefault="00953E0B" w:rsidP="00966781">
            <w:pPr>
              <w:ind w:left="113" w:right="113"/>
              <w:jc w:val="center"/>
              <w:rPr>
                <w:b/>
                <w:lang w:eastAsia="en-US"/>
              </w:rPr>
            </w:pPr>
            <w:r w:rsidRPr="00953E0B">
              <w:rPr>
                <w:b/>
                <w:lang w:eastAsia="en-US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E0B" w:rsidRPr="00953E0B" w:rsidRDefault="00953E0B" w:rsidP="00966781">
            <w:pPr>
              <w:ind w:left="113" w:right="113"/>
              <w:jc w:val="center"/>
              <w:rPr>
                <w:b/>
                <w:lang w:eastAsia="en-US"/>
              </w:rPr>
            </w:pPr>
            <w:r w:rsidRPr="00953E0B">
              <w:rPr>
                <w:b/>
                <w:lang w:eastAsia="en-US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53E0B" w:rsidRPr="00953E0B" w:rsidRDefault="00953E0B" w:rsidP="00966781">
            <w:pPr>
              <w:ind w:left="113" w:right="113"/>
              <w:jc w:val="center"/>
              <w:rPr>
                <w:b/>
                <w:lang w:eastAsia="en-US"/>
              </w:rPr>
            </w:pPr>
            <w:r w:rsidRPr="00953E0B">
              <w:rPr>
                <w:b/>
                <w:lang w:eastAsia="en-US"/>
              </w:rPr>
              <w:t>Практика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0B" w:rsidRPr="00953E0B" w:rsidRDefault="00953E0B" w:rsidP="00953E0B">
            <w:pPr>
              <w:jc w:val="center"/>
              <w:rPr>
                <w:b/>
                <w:lang w:eastAsia="en-US"/>
              </w:rPr>
            </w:pPr>
          </w:p>
        </w:tc>
      </w:tr>
      <w:tr w:rsidR="00027BBA" w:rsidTr="009B5B78">
        <w:trPr>
          <w:trHeight w:val="645"/>
        </w:trPr>
        <w:tc>
          <w:tcPr>
            <w:tcW w:w="7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4837DB" w:rsidRDefault="00027BBA">
            <w:pPr>
              <w:jc w:val="both"/>
              <w:rPr>
                <w:b/>
                <w:lang w:eastAsia="en-US"/>
              </w:rPr>
            </w:pPr>
            <w:r w:rsidRPr="004837DB">
              <w:rPr>
                <w:b/>
                <w:lang w:eastAsia="en-US"/>
              </w:rPr>
              <w:t>1.</w:t>
            </w:r>
          </w:p>
        </w:tc>
        <w:tc>
          <w:tcPr>
            <w:tcW w:w="42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027BBA" w:rsidRDefault="00027BBA" w:rsidP="00027BBA">
            <w:pPr>
              <w:jc w:val="both"/>
              <w:rPr>
                <w:lang w:eastAsia="en-US"/>
              </w:rPr>
            </w:pPr>
            <w:r w:rsidRPr="00027BBA">
              <w:rPr>
                <w:lang w:eastAsia="en-US"/>
              </w:rPr>
              <w:t xml:space="preserve">Вводное занятие. </w:t>
            </w:r>
          </w:p>
          <w:p w:rsidR="00027BBA" w:rsidRPr="00027BBA" w:rsidRDefault="00027BBA" w:rsidP="00027BBA">
            <w:pPr>
              <w:jc w:val="both"/>
              <w:rPr>
                <w:lang w:eastAsia="en-US"/>
              </w:rPr>
            </w:pPr>
            <w:r w:rsidRPr="00027BBA">
              <w:rPr>
                <w:lang w:eastAsia="en-US"/>
              </w:rPr>
              <w:t xml:space="preserve">Инструктаж по ТБ. </w:t>
            </w:r>
          </w:p>
          <w:p w:rsidR="00027BBA" w:rsidRPr="00953E0B" w:rsidRDefault="00966968" w:rsidP="00027BB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Введение </w:t>
            </w:r>
            <w:r w:rsidR="00E14DC3">
              <w:rPr>
                <w:lang w:eastAsia="en-US"/>
              </w:rPr>
              <w:t>в программу. Понятие «Интеллектуальные</w:t>
            </w:r>
            <w:r w:rsidR="00BC2A20">
              <w:rPr>
                <w:lang w:eastAsia="en-US"/>
              </w:rPr>
              <w:t xml:space="preserve"> игры» и их особенности.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2B279F" w:rsidRDefault="008B2323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4C2DB2" w:rsidRDefault="008B2323" w:rsidP="00953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2B279F" w:rsidRDefault="002B279F" w:rsidP="00953E0B">
            <w:pPr>
              <w:jc w:val="center"/>
              <w:rPr>
                <w:b/>
                <w:lang w:eastAsia="en-US"/>
              </w:rPr>
            </w:pPr>
            <w:r w:rsidRPr="002B279F">
              <w:rPr>
                <w:b/>
                <w:lang w:eastAsia="en-US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BBA" w:rsidRPr="00FC76AF" w:rsidRDefault="00BC2A20" w:rsidP="00953E0B">
            <w:pPr>
              <w:jc w:val="center"/>
              <w:rPr>
                <w:lang w:eastAsia="en-US"/>
              </w:rPr>
            </w:pPr>
            <w:r w:rsidRPr="00FC76AF">
              <w:rPr>
                <w:lang w:eastAsia="en-US"/>
              </w:rPr>
              <w:t>Б</w:t>
            </w:r>
            <w:r w:rsidR="002B279F" w:rsidRPr="00FC76AF">
              <w:rPr>
                <w:lang w:eastAsia="en-US"/>
              </w:rPr>
              <w:t>еседа</w:t>
            </w:r>
            <w:r w:rsidRPr="00FC76AF">
              <w:rPr>
                <w:lang w:eastAsia="en-US"/>
              </w:rPr>
              <w:t xml:space="preserve"> </w:t>
            </w:r>
          </w:p>
        </w:tc>
      </w:tr>
      <w:tr w:rsidR="00953E0B" w:rsidTr="009B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4837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="00953E0B">
              <w:rPr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53E0B" w:rsidP="004837D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Основы </w:t>
            </w:r>
            <w:r w:rsidR="004837DB">
              <w:rPr>
                <w:b/>
                <w:lang w:eastAsia="en-US"/>
              </w:rPr>
              <w:t>игр</w:t>
            </w:r>
            <w:r w:rsidR="00E14DC3">
              <w:rPr>
                <w:b/>
                <w:lang w:eastAsia="en-US"/>
              </w:rPr>
              <w:t xml:space="preserve">: </w:t>
            </w:r>
            <w:r w:rsidR="00E14DC3" w:rsidRPr="00E14DC3">
              <w:rPr>
                <w:b/>
                <w:lang w:eastAsia="en-US"/>
              </w:rPr>
              <w:t>«Брэйн-ринг», «Что? Где? Когда?», «Своя</w:t>
            </w:r>
            <w:r w:rsidR="00E14DC3">
              <w:rPr>
                <w:b/>
                <w:lang w:eastAsia="en-US"/>
              </w:rPr>
              <w:t xml:space="preserve"> игра», «Ворошиловский стрелок».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53E0B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B5B78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B5B78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0B" w:rsidRPr="008D5E0D" w:rsidRDefault="008D5E0D">
            <w:pPr>
              <w:jc w:val="both"/>
              <w:rPr>
                <w:lang w:eastAsia="en-US"/>
              </w:rPr>
            </w:pPr>
            <w:r w:rsidRPr="008D5E0D">
              <w:rPr>
                <w:lang w:eastAsia="en-US"/>
              </w:rPr>
              <w:t>Опрос. Наблюдение. Турнир. Тестирование.</w:t>
            </w:r>
          </w:p>
        </w:tc>
      </w:tr>
      <w:tr w:rsidR="00CC1E34" w:rsidTr="009B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Default="00CC1E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CC1E34" w:rsidRDefault="00CC1E34" w:rsidP="00B1460F">
            <w:pPr>
              <w:jc w:val="both"/>
              <w:rPr>
                <w:b/>
                <w:lang w:eastAsia="en-US"/>
              </w:rPr>
            </w:pPr>
            <w:r w:rsidRPr="00CC1E34">
              <w:rPr>
                <w:b/>
                <w:lang w:eastAsia="en-US"/>
              </w:rPr>
              <w:t>Игровая деятельность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4C2DB2" w:rsidRDefault="00CC1E34" w:rsidP="00953E0B">
            <w:pPr>
              <w:jc w:val="center"/>
              <w:rPr>
                <w:b/>
                <w:lang w:eastAsia="en-US"/>
              </w:rPr>
            </w:pPr>
            <w:r w:rsidRPr="004C2DB2">
              <w:rPr>
                <w:b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64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Default="004C2DB2">
            <w:pPr>
              <w:jc w:val="both"/>
              <w:rPr>
                <w:lang w:eastAsia="en-US"/>
              </w:rPr>
            </w:pPr>
            <w:r w:rsidRPr="004C2DB2">
              <w:rPr>
                <w:lang w:eastAsia="en-US"/>
              </w:rPr>
              <w:t>Игра Наблюдение</w:t>
            </w:r>
            <w:r w:rsidR="00FC76AF">
              <w:rPr>
                <w:lang w:eastAsia="en-US"/>
              </w:rPr>
              <w:t>. Турнир</w:t>
            </w:r>
            <w:r w:rsidR="008D5E0D">
              <w:rPr>
                <w:lang w:eastAsia="en-US"/>
              </w:rPr>
              <w:t xml:space="preserve">. Тестирование </w:t>
            </w:r>
          </w:p>
        </w:tc>
      </w:tr>
      <w:tr w:rsidR="00CC1E34" w:rsidTr="009B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Default="00CC1E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CC1E34" w:rsidRDefault="00CC1E34" w:rsidP="00B1460F">
            <w:pPr>
              <w:jc w:val="both"/>
              <w:rPr>
                <w:b/>
                <w:lang w:eastAsia="en-US"/>
              </w:rPr>
            </w:pPr>
            <w:r w:rsidRPr="00CC1E34">
              <w:rPr>
                <w:b/>
                <w:lang w:eastAsia="en-US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CC1E34" w:rsidRDefault="00CC1E34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2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E34" w:rsidRDefault="00CC1E34">
            <w:pPr>
              <w:jc w:val="both"/>
              <w:rPr>
                <w:lang w:eastAsia="en-US"/>
              </w:rPr>
            </w:pPr>
          </w:p>
        </w:tc>
      </w:tr>
      <w:tr w:rsidR="00953E0B" w:rsidTr="009B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53E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53E0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Default="00953E0B" w:rsidP="00953E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E0B" w:rsidRPr="004C2DB2" w:rsidRDefault="004C2DB2" w:rsidP="00953E0B">
            <w:pPr>
              <w:jc w:val="center"/>
              <w:rPr>
                <w:lang w:eastAsia="en-US"/>
              </w:rPr>
            </w:pPr>
            <w:r w:rsidRPr="004C2DB2">
              <w:rPr>
                <w:lang w:eastAsia="en-US"/>
              </w:rPr>
              <w:t>103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E0B" w:rsidRDefault="00953E0B">
            <w:pPr>
              <w:jc w:val="both"/>
              <w:rPr>
                <w:b/>
                <w:lang w:eastAsia="en-US"/>
              </w:rPr>
            </w:pPr>
          </w:p>
        </w:tc>
      </w:tr>
    </w:tbl>
    <w:p w:rsidR="00D93CF6" w:rsidRDefault="00D93CF6" w:rsidP="00D93CF6">
      <w:pPr>
        <w:spacing w:line="360" w:lineRule="auto"/>
        <w:jc w:val="both"/>
        <w:rPr>
          <w:b/>
          <w:sz w:val="28"/>
          <w:szCs w:val="28"/>
        </w:rPr>
      </w:pPr>
    </w:p>
    <w:p w:rsidR="00D93CF6" w:rsidRDefault="006E2943" w:rsidP="006E2943">
      <w:pPr>
        <w:tabs>
          <w:tab w:val="left" w:pos="3720"/>
        </w:tabs>
        <w:jc w:val="center"/>
        <w:rPr>
          <w:b/>
          <w:sz w:val="28"/>
        </w:rPr>
      </w:pPr>
      <w:r w:rsidRPr="006E2943">
        <w:rPr>
          <w:b/>
          <w:sz w:val="28"/>
        </w:rPr>
        <w:t>2.2. Содержание учебного плана</w:t>
      </w:r>
    </w:p>
    <w:p w:rsidR="003B7E7E" w:rsidRDefault="00AA5342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7323C6">
        <w:rPr>
          <w:b/>
          <w:sz w:val="28"/>
        </w:rPr>
        <w:t>1. Вводное занятие (4ч.)</w:t>
      </w:r>
    </w:p>
    <w:p w:rsidR="003B7E7E" w:rsidRDefault="003B7E7E" w:rsidP="00FC76AF">
      <w:pPr>
        <w:tabs>
          <w:tab w:val="left" w:pos="3720"/>
        </w:tabs>
        <w:jc w:val="both"/>
        <w:rPr>
          <w:sz w:val="28"/>
        </w:rPr>
      </w:pPr>
      <w:r>
        <w:rPr>
          <w:b/>
          <w:sz w:val="28"/>
        </w:rPr>
        <w:t xml:space="preserve">Тема 1.1. </w:t>
      </w:r>
      <w:r w:rsidRPr="003B7E7E">
        <w:rPr>
          <w:sz w:val="28"/>
        </w:rPr>
        <w:t>Инструктаж по ТБ. Введение в программу. Понятие «Настольные игры» и их особенности.</w:t>
      </w:r>
    </w:p>
    <w:p w:rsidR="003B7E7E" w:rsidRDefault="003B7E7E" w:rsidP="00FC76AF">
      <w:pPr>
        <w:tabs>
          <w:tab w:val="left" w:pos="3720"/>
        </w:tabs>
        <w:jc w:val="both"/>
        <w:rPr>
          <w:sz w:val="28"/>
        </w:rPr>
      </w:pPr>
      <w:r w:rsidRPr="003B7E7E">
        <w:rPr>
          <w:b/>
          <w:sz w:val="28"/>
        </w:rPr>
        <w:t>Тема 1.2.</w:t>
      </w:r>
      <w:r>
        <w:rPr>
          <w:b/>
          <w:sz w:val="28"/>
        </w:rPr>
        <w:t xml:space="preserve"> </w:t>
      </w:r>
      <w:r w:rsidRPr="003B7E7E">
        <w:rPr>
          <w:sz w:val="28"/>
        </w:rPr>
        <w:t xml:space="preserve">Исторический обзор развития настольных игр: шашки, нарды, </w:t>
      </w:r>
    </w:p>
    <w:p w:rsidR="003B7E7E" w:rsidRDefault="003B7E7E" w:rsidP="00FC76AF">
      <w:pPr>
        <w:tabs>
          <w:tab w:val="left" w:pos="3720"/>
        </w:tabs>
        <w:jc w:val="both"/>
        <w:rPr>
          <w:sz w:val="28"/>
        </w:rPr>
      </w:pPr>
      <w:r w:rsidRPr="003B7E7E">
        <w:rPr>
          <w:sz w:val="28"/>
        </w:rPr>
        <w:t>домино.</w:t>
      </w:r>
    </w:p>
    <w:p w:rsidR="000D4428" w:rsidRDefault="00AA5342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0D4428" w:rsidRPr="000D4428">
        <w:rPr>
          <w:b/>
          <w:sz w:val="28"/>
        </w:rPr>
        <w:t>2. О</w:t>
      </w:r>
      <w:r w:rsidR="00E14DC3">
        <w:rPr>
          <w:b/>
          <w:sz w:val="28"/>
        </w:rPr>
        <w:t xml:space="preserve">сновы игр: </w:t>
      </w:r>
      <w:r w:rsidR="00E14DC3" w:rsidRPr="00E14DC3">
        <w:rPr>
          <w:b/>
          <w:sz w:val="28"/>
        </w:rPr>
        <w:t>«Брэйн-ринг», «Что? Где? Когда?», «Своя игра», «Ворошиловский стрелок»;</w:t>
      </w:r>
      <w:r w:rsidR="007323C6">
        <w:rPr>
          <w:b/>
          <w:sz w:val="28"/>
        </w:rPr>
        <w:t xml:space="preserve"> (74ч.)</w:t>
      </w:r>
    </w:p>
    <w:p w:rsidR="007D12FB" w:rsidRDefault="00AF2305" w:rsidP="00FC76AF">
      <w:pPr>
        <w:tabs>
          <w:tab w:val="left" w:pos="3720"/>
        </w:tabs>
        <w:jc w:val="both"/>
      </w:pPr>
      <w:r>
        <w:rPr>
          <w:b/>
          <w:sz w:val="28"/>
        </w:rPr>
        <w:t xml:space="preserve">Тема </w:t>
      </w:r>
      <w:r w:rsidR="005B1993">
        <w:rPr>
          <w:b/>
          <w:sz w:val="28"/>
        </w:rPr>
        <w:t>2</w:t>
      </w:r>
      <w:r w:rsidR="000D4428" w:rsidRPr="000D4428">
        <w:rPr>
          <w:b/>
          <w:sz w:val="28"/>
        </w:rPr>
        <w:t xml:space="preserve">.1. </w:t>
      </w:r>
      <w:r w:rsidR="00E14DC3">
        <w:rPr>
          <w:b/>
          <w:sz w:val="28"/>
        </w:rPr>
        <w:t>«Брэйн-ринг»</w:t>
      </w:r>
      <w:r w:rsidR="005B1993">
        <w:rPr>
          <w:b/>
          <w:sz w:val="28"/>
        </w:rPr>
        <w:t xml:space="preserve">. </w:t>
      </w:r>
      <w:r w:rsidR="000D4428" w:rsidRPr="000D4428">
        <w:rPr>
          <w:b/>
          <w:sz w:val="28"/>
        </w:rPr>
        <w:t>Правила игры. Тактика и техника.</w:t>
      </w:r>
      <w:r w:rsidR="00996223" w:rsidRPr="00996223">
        <w:t xml:space="preserve"> </w:t>
      </w:r>
    </w:p>
    <w:p w:rsidR="000D4428" w:rsidRDefault="007D12FB" w:rsidP="00FC76AF">
      <w:pPr>
        <w:tabs>
          <w:tab w:val="left" w:pos="3720"/>
        </w:tabs>
        <w:jc w:val="both"/>
        <w:rPr>
          <w:sz w:val="28"/>
        </w:rPr>
      </w:pPr>
      <w:r w:rsidRPr="007D12FB">
        <w:rPr>
          <w:i/>
          <w:sz w:val="28"/>
        </w:rPr>
        <w:t>Теория</w:t>
      </w:r>
      <w:r>
        <w:t xml:space="preserve">. </w:t>
      </w:r>
      <w:r w:rsidR="00E14DC3">
        <w:rPr>
          <w:sz w:val="28"/>
        </w:rPr>
        <w:t>Красный и синий столы. Строение столов. Кнопки</w:t>
      </w:r>
      <w:r w:rsidR="00996223" w:rsidRPr="00996223">
        <w:rPr>
          <w:sz w:val="28"/>
        </w:rPr>
        <w:t>. Первоначальная рас</w:t>
      </w:r>
      <w:r w:rsidR="00E14DC3">
        <w:rPr>
          <w:sz w:val="28"/>
        </w:rPr>
        <w:t>становка сил</w:t>
      </w:r>
      <w:r w:rsidR="00996223">
        <w:rPr>
          <w:sz w:val="28"/>
        </w:rPr>
        <w:t xml:space="preserve">. </w:t>
      </w:r>
      <w:r w:rsidR="00E14DC3">
        <w:rPr>
          <w:sz w:val="28"/>
        </w:rPr>
        <w:t>Вопросы к игре. Примеры легких вопросов</w:t>
      </w:r>
      <w:r w:rsidR="00996223">
        <w:rPr>
          <w:sz w:val="28"/>
        </w:rPr>
        <w:t xml:space="preserve">. </w:t>
      </w:r>
      <w:r w:rsidR="00996223" w:rsidRPr="00996223">
        <w:rPr>
          <w:sz w:val="28"/>
        </w:rPr>
        <w:t xml:space="preserve"> Цель и</w:t>
      </w:r>
      <w:r w:rsidR="00996223">
        <w:rPr>
          <w:sz w:val="28"/>
        </w:rPr>
        <w:t xml:space="preserve">гры. Уничтожение сил соперника. </w:t>
      </w:r>
      <w:r w:rsidR="002E2B81" w:rsidRPr="002E2B81">
        <w:t xml:space="preserve"> </w:t>
      </w:r>
      <w:r w:rsidR="002E2B81" w:rsidRPr="002E2B81">
        <w:rPr>
          <w:sz w:val="28"/>
        </w:rPr>
        <w:t>Общие вопрос</w:t>
      </w:r>
      <w:r w:rsidR="00CB01AE">
        <w:rPr>
          <w:sz w:val="28"/>
        </w:rPr>
        <w:t>ы в игре «Брэйн-ринг». Расчет сил в игре</w:t>
      </w:r>
      <w:r w:rsidR="002E2B81">
        <w:rPr>
          <w:sz w:val="28"/>
        </w:rPr>
        <w:t xml:space="preserve">. </w:t>
      </w:r>
      <w:r w:rsidR="00CB01AE">
        <w:rPr>
          <w:sz w:val="28"/>
        </w:rPr>
        <w:t>Три стадии игры – дебют, сложный вопрос, решающий вопрос. Потеря легких вопросов</w:t>
      </w:r>
      <w:r w:rsidR="002E2B81" w:rsidRPr="002E2B81">
        <w:rPr>
          <w:sz w:val="28"/>
        </w:rPr>
        <w:t xml:space="preserve"> в б</w:t>
      </w:r>
      <w:r w:rsidR="002E2B81">
        <w:rPr>
          <w:sz w:val="28"/>
        </w:rPr>
        <w:t>ольшинстве случаев - пора</w:t>
      </w:r>
      <w:r w:rsidR="00CB01AE">
        <w:rPr>
          <w:sz w:val="28"/>
        </w:rPr>
        <w:t>жение. Понятие об игре. Растерянность, волнение</w:t>
      </w:r>
      <w:r w:rsidR="002E2B81">
        <w:rPr>
          <w:sz w:val="28"/>
        </w:rPr>
        <w:t>.</w:t>
      </w:r>
      <w:r w:rsidR="00CB01AE">
        <w:rPr>
          <w:sz w:val="28"/>
        </w:rPr>
        <w:t xml:space="preserve"> Правильное определение ответов</w:t>
      </w:r>
      <w:r w:rsidR="002E2B81">
        <w:rPr>
          <w:sz w:val="28"/>
        </w:rPr>
        <w:t xml:space="preserve">. </w:t>
      </w:r>
      <w:r w:rsidR="00CB01AE">
        <w:rPr>
          <w:sz w:val="28"/>
        </w:rPr>
        <w:t>Пассивные бортовые игроки, связка между игроками. Важнейшие стратегический прием. Любимые вопросы – Любимые темы</w:t>
      </w:r>
      <w:r w:rsidR="002E2B81" w:rsidRPr="002E2B81">
        <w:rPr>
          <w:sz w:val="28"/>
        </w:rPr>
        <w:t>.</w:t>
      </w:r>
      <w:r w:rsidR="00656893">
        <w:rPr>
          <w:sz w:val="28"/>
        </w:rPr>
        <w:t xml:space="preserve"> </w:t>
      </w:r>
      <w:r w:rsidR="00656893" w:rsidRPr="00656893">
        <w:rPr>
          <w:sz w:val="28"/>
        </w:rPr>
        <w:t>Тактическ</w:t>
      </w:r>
      <w:r w:rsidR="00CB01AE">
        <w:rPr>
          <w:sz w:val="28"/>
        </w:rPr>
        <w:t>ие цели: мобилизация сил, ответы на важные вопросы, уважение к сопернику</w:t>
      </w:r>
      <w:r w:rsidR="00656893">
        <w:rPr>
          <w:sz w:val="28"/>
        </w:rPr>
        <w:t xml:space="preserve">. </w:t>
      </w:r>
      <w:r w:rsidR="00CB01AE">
        <w:rPr>
          <w:sz w:val="28"/>
        </w:rPr>
        <w:t xml:space="preserve"> Подготовка тем к тренировкам перед играми, создание условий для команды для тренировки и подготовка вопросов участниками команды</w:t>
      </w:r>
      <w:r w:rsidR="00656893">
        <w:rPr>
          <w:sz w:val="28"/>
        </w:rPr>
        <w:t>.</w:t>
      </w:r>
      <w:r w:rsidR="00CB01AE">
        <w:rPr>
          <w:sz w:val="28"/>
        </w:rPr>
        <w:t xml:space="preserve"> Тренировочные игры между участниками. Основные законы в игре «Брэйн-ринг». Идея и механизм правильных ответов. Интеллектуальное</w:t>
      </w:r>
      <w:r w:rsidR="00656893" w:rsidRPr="00656893">
        <w:rPr>
          <w:sz w:val="28"/>
        </w:rPr>
        <w:t xml:space="preserve"> «зрение</w:t>
      </w:r>
      <w:r w:rsidR="00CB01AE">
        <w:rPr>
          <w:sz w:val="28"/>
        </w:rPr>
        <w:t>». Настрой на выигрыш</w:t>
      </w:r>
      <w:r w:rsidR="00656893">
        <w:rPr>
          <w:sz w:val="28"/>
        </w:rPr>
        <w:t xml:space="preserve">. </w:t>
      </w:r>
      <w:r w:rsidR="00656893" w:rsidRPr="00656893">
        <w:rPr>
          <w:sz w:val="28"/>
        </w:rPr>
        <w:t>Комбинации на выи</w:t>
      </w:r>
      <w:r w:rsidR="00CB01AE">
        <w:rPr>
          <w:sz w:val="28"/>
        </w:rPr>
        <w:t>грыш в «Брэйн-ринге»</w:t>
      </w:r>
      <w:r w:rsidR="00656893">
        <w:rPr>
          <w:sz w:val="28"/>
        </w:rPr>
        <w:t xml:space="preserve">. </w:t>
      </w:r>
      <w:r w:rsidR="00656893" w:rsidRPr="00656893">
        <w:rPr>
          <w:sz w:val="28"/>
        </w:rPr>
        <w:t xml:space="preserve"> </w:t>
      </w:r>
      <w:r w:rsidR="00CB01AE">
        <w:rPr>
          <w:sz w:val="28"/>
        </w:rPr>
        <w:t>Правильный настрой перед играми. Выбор тем, разделение между игроками команд.</w:t>
      </w:r>
    </w:p>
    <w:p w:rsidR="004C2DB2" w:rsidRPr="004C2DB2" w:rsidRDefault="004C2DB2" w:rsidP="00FC76AF">
      <w:pPr>
        <w:tabs>
          <w:tab w:val="left" w:pos="3720"/>
        </w:tabs>
        <w:jc w:val="both"/>
        <w:rPr>
          <w:sz w:val="28"/>
        </w:rPr>
      </w:pPr>
      <w:r w:rsidRPr="004C2DB2">
        <w:rPr>
          <w:i/>
          <w:sz w:val="28"/>
        </w:rPr>
        <w:t>Практика.</w:t>
      </w:r>
      <w:r>
        <w:rPr>
          <w:i/>
          <w:sz w:val="28"/>
        </w:rPr>
        <w:t xml:space="preserve"> </w:t>
      </w:r>
      <w:r>
        <w:rPr>
          <w:sz w:val="28"/>
        </w:rPr>
        <w:t>Практическа</w:t>
      </w:r>
      <w:r w:rsidR="00CB01AE">
        <w:rPr>
          <w:sz w:val="28"/>
        </w:rPr>
        <w:t>я игра (проведение тренировочных игр</w:t>
      </w:r>
      <w:r>
        <w:rPr>
          <w:sz w:val="28"/>
        </w:rPr>
        <w:t xml:space="preserve"> для закрепления темы).</w:t>
      </w:r>
    </w:p>
    <w:p w:rsidR="00A546F2" w:rsidRDefault="00AF2305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Тема </w:t>
      </w:r>
      <w:r w:rsidR="001763E1">
        <w:rPr>
          <w:b/>
          <w:sz w:val="28"/>
        </w:rPr>
        <w:t>2.2</w:t>
      </w:r>
      <w:r w:rsidR="00CB01AE">
        <w:rPr>
          <w:b/>
          <w:sz w:val="28"/>
        </w:rPr>
        <w:t>. Понятие об интеллектуальных играх</w:t>
      </w:r>
      <w:r w:rsidR="00A546F2">
        <w:rPr>
          <w:b/>
          <w:sz w:val="28"/>
        </w:rPr>
        <w:t>.  Окончания (18ч.)</w:t>
      </w:r>
    </w:p>
    <w:p w:rsidR="007F2CC4" w:rsidRDefault="00A546F2" w:rsidP="00FC76AF">
      <w:pPr>
        <w:tabs>
          <w:tab w:val="left" w:pos="3720"/>
        </w:tabs>
        <w:jc w:val="both"/>
        <w:rPr>
          <w:sz w:val="28"/>
        </w:rPr>
      </w:pPr>
      <w:r w:rsidRPr="00A546F2">
        <w:rPr>
          <w:i/>
          <w:sz w:val="28"/>
        </w:rPr>
        <w:t>Теория</w:t>
      </w:r>
      <w:r>
        <w:rPr>
          <w:sz w:val="28"/>
        </w:rPr>
        <w:t xml:space="preserve">. </w:t>
      </w:r>
      <w:r w:rsidR="00CB01AE">
        <w:rPr>
          <w:sz w:val="28"/>
        </w:rPr>
        <w:t>Определение значения интеллектуальной игры</w:t>
      </w:r>
      <w:r w:rsidR="000911CE" w:rsidRPr="000911CE">
        <w:rPr>
          <w:sz w:val="28"/>
        </w:rPr>
        <w:t>.</w:t>
      </w:r>
      <w:r w:rsidR="007F2CC4">
        <w:rPr>
          <w:sz w:val="28"/>
        </w:rPr>
        <w:t xml:space="preserve"> Основные цели – правильный выбор капитана и наилучшая расстановка за столом перед грядущей игрой</w:t>
      </w:r>
      <w:r w:rsidR="007E6C91">
        <w:rPr>
          <w:sz w:val="28"/>
        </w:rPr>
        <w:t xml:space="preserve">. </w:t>
      </w:r>
      <w:r w:rsidR="007F2CC4">
        <w:rPr>
          <w:sz w:val="28"/>
        </w:rPr>
        <w:t>Вопросы ловушки, вопросы с подвохом</w:t>
      </w:r>
      <w:r w:rsidR="000911CE" w:rsidRPr="000911CE">
        <w:rPr>
          <w:sz w:val="28"/>
        </w:rPr>
        <w:t>.</w:t>
      </w:r>
      <w:r w:rsidR="007E6C91">
        <w:rPr>
          <w:sz w:val="28"/>
        </w:rPr>
        <w:t xml:space="preserve"> </w:t>
      </w:r>
      <w:r w:rsidR="007F2CC4">
        <w:rPr>
          <w:sz w:val="28"/>
        </w:rPr>
        <w:t>Неудобные темы. «Брэйн-ринг» с Андреем Козловым</w:t>
      </w:r>
      <w:r w:rsidR="00E2182B">
        <w:rPr>
          <w:sz w:val="28"/>
        </w:rPr>
        <w:t xml:space="preserve">. </w:t>
      </w:r>
      <w:r w:rsidR="007F2CC4">
        <w:rPr>
          <w:sz w:val="28"/>
        </w:rPr>
        <w:t>Игры, когда в начале игры попадаются неудобные вопросы: психологическая подготовка. Три игрока против шести игроков соперника</w:t>
      </w:r>
      <w:r w:rsidR="00E2182B">
        <w:rPr>
          <w:sz w:val="28"/>
        </w:rPr>
        <w:t>.</w:t>
      </w:r>
      <w:r w:rsidR="007F2CC4">
        <w:rPr>
          <w:sz w:val="28"/>
        </w:rPr>
        <w:t xml:space="preserve"> Вопросы естественно-научного цикла. Вопросы социально-гуманитарного цикла. Точные науки. Вопросы про спорт, кино и искусство. Вопросы про страны, города, озера и реки. Типичные ошибки начинающих игроков в интеллектуальные игры</w:t>
      </w:r>
      <w:r w:rsidR="00E2182B">
        <w:rPr>
          <w:sz w:val="28"/>
        </w:rPr>
        <w:t>.</w:t>
      </w:r>
      <w:r>
        <w:rPr>
          <w:sz w:val="28"/>
        </w:rPr>
        <w:t xml:space="preserve"> </w:t>
      </w:r>
      <w:r w:rsidR="007F2CC4">
        <w:rPr>
          <w:sz w:val="28"/>
        </w:rPr>
        <w:t>Капитан со стальными нервами. Игры против сильных команд</w:t>
      </w:r>
      <w:r w:rsidR="00E2182B">
        <w:rPr>
          <w:sz w:val="28"/>
        </w:rPr>
        <w:t xml:space="preserve">. </w:t>
      </w:r>
    </w:p>
    <w:p w:rsidR="00B57E06" w:rsidRPr="00B57E06" w:rsidRDefault="00B57E06" w:rsidP="00FC76AF">
      <w:pPr>
        <w:tabs>
          <w:tab w:val="left" w:pos="3720"/>
        </w:tabs>
        <w:jc w:val="both"/>
        <w:rPr>
          <w:sz w:val="28"/>
        </w:rPr>
      </w:pPr>
      <w:r w:rsidRPr="00B57E06">
        <w:rPr>
          <w:i/>
          <w:sz w:val="28"/>
        </w:rPr>
        <w:lastRenderedPageBreak/>
        <w:t>Практика.</w:t>
      </w:r>
      <w:r>
        <w:rPr>
          <w:i/>
          <w:sz w:val="28"/>
        </w:rPr>
        <w:t xml:space="preserve"> </w:t>
      </w:r>
      <w:r w:rsidR="007F2CC4">
        <w:rPr>
          <w:sz w:val="28"/>
        </w:rPr>
        <w:t>Практическая игры (проведение тренировочных игр</w:t>
      </w:r>
      <w:r w:rsidR="000A5E3F" w:rsidRPr="000A5E3F">
        <w:rPr>
          <w:sz w:val="28"/>
        </w:rPr>
        <w:t xml:space="preserve"> для закрепления темы</w:t>
      </w:r>
      <w:r w:rsidR="000A5E3F" w:rsidRPr="000A5E3F">
        <w:rPr>
          <w:i/>
          <w:sz w:val="28"/>
        </w:rPr>
        <w:t>).</w:t>
      </w:r>
      <w:r w:rsidR="000A5E3F">
        <w:rPr>
          <w:i/>
          <w:sz w:val="28"/>
        </w:rPr>
        <w:t xml:space="preserve"> </w:t>
      </w:r>
      <w:r w:rsidR="007F2CC4">
        <w:rPr>
          <w:sz w:val="28"/>
        </w:rPr>
        <w:t>«Брэйн-ринг»</w:t>
      </w:r>
      <w:r>
        <w:rPr>
          <w:sz w:val="28"/>
        </w:rPr>
        <w:t>.</w:t>
      </w:r>
    </w:p>
    <w:p w:rsidR="00EF2653" w:rsidRDefault="00AF2305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Тема </w:t>
      </w:r>
      <w:r w:rsidR="004D6D9B">
        <w:rPr>
          <w:b/>
          <w:sz w:val="28"/>
        </w:rPr>
        <w:t xml:space="preserve">2.3. </w:t>
      </w:r>
      <w:r w:rsidR="007F2CC4">
        <w:rPr>
          <w:b/>
          <w:sz w:val="28"/>
        </w:rPr>
        <w:t>«Что? Где? Когда?»</w:t>
      </w:r>
      <w:r w:rsidR="004D6D9B" w:rsidRPr="004D6D9B">
        <w:rPr>
          <w:b/>
          <w:sz w:val="28"/>
        </w:rPr>
        <w:t>. Правила игры. Тактика и техника</w:t>
      </w:r>
      <w:r w:rsidR="004D6D9B">
        <w:rPr>
          <w:b/>
          <w:sz w:val="28"/>
        </w:rPr>
        <w:t>.</w:t>
      </w:r>
      <w:r w:rsidR="006B1AEC">
        <w:rPr>
          <w:b/>
          <w:sz w:val="28"/>
        </w:rPr>
        <w:t xml:space="preserve"> </w:t>
      </w:r>
    </w:p>
    <w:p w:rsidR="00386F7E" w:rsidRDefault="00EF2653" w:rsidP="00FC76AF">
      <w:pPr>
        <w:tabs>
          <w:tab w:val="left" w:pos="3720"/>
        </w:tabs>
        <w:jc w:val="both"/>
        <w:rPr>
          <w:sz w:val="28"/>
        </w:rPr>
      </w:pPr>
      <w:r w:rsidRPr="00EF2653">
        <w:rPr>
          <w:i/>
          <w:sz w:val="28"/>
        </w:rPr>
        <w:t>Теория.</w:t>
      </w:r>
      <w:r>
        <w:rPr>
          <w:b/>
          <w:sz w:val="28"/>
        </w:rPr>
        <w:t xml:space="preserve"> </w:t>
      </w:r>
      <w:r w:rsidR="006B1AEC" w:rsidRPr="006B1AEC">
        <w:rPr>
          <w:sz w:val="28"/>
        </w:rPr>
        <w:t>Общие положения: устройст</w:t>
      </w:r>
      <w:r w:rsidR="007F2CC4">
        <w:rPr>
          <w:sz w:val="28"/>
        </w:rPr>
        <w:t>во игрового стола (столов). Стикеры, бокноты</w:t>
      </w:r>
      <w:r w:rsidR="006B1AEC">
        <w:rPr>
          <w:sz w:val="28"/>
        </w:rPr>
        <w:t xml:space="preserve">. </w:t>
      </w:r>
      <w:r w:rsidR="006B1AEC" w:rsidRPr="006B1AEC">
        <w:rPr>
          <w:sz w:val="28"/>
        </w:rPr>
        <w:t>Розы</w:t>
      </w:r>
      <w:r w:rsidR="007F2CC4">
        <w:rPr>
          <w:sz w:val="28"/>
        </w:rPr>
        <w:t>грыш первых баллов</w:t>
      </w:r>
      <w:r w:rsidR="006B1AEC">
        <w:rPr>
          <w:sz w:val="28"/>
        </w:rPr>
        <w:t xml:space="preserve">. Начальная позиция. </w:t>
      </w:r>
      <w:r w:rsidR="007F2CC4">
        <w:rPr>
          <w:sz w:val="28"/>
        </w:rPr>
        <w:t>Расчет в игре. Движение команды вверх и вниз. Потеря важных баллов</w:t>
      </w:r>
      <w:r w:rsidR="006B1AEC" w:rsidRPr="006B1AEC">
        <w:rPr>
          <w:sz w:val="28"/>
        </w:rPr>
        <w:t>.</w:t>
      </w:r>
    </w:p>
    <w:p w:rsidR="00EF2653" w:rsidRPr="00EF2653" w:rsidRDefault="00EF2653" w:rsidP="00FC76AF">
      <w:pPr>
        <w:tabs>
          <w:tab w:val="left" w:pos="3720"/>
        </w:tabs>
        <w:jc w:val="both"/>
        <w:rPr>
          <w:i/>
          <w:sz w:val="28"/>
        </w:rPr>
      </w:pPr>
      <w:r w:rsidRPr="00EF2653">
        <w:rPr>
          <w:i/>
          <w:sz w:val="28"/>
        </w:rPr>
        <w:t>Практика.</w:t>
      </w:r>
      <w:r w:rsidR="00A42128">
        <w:rPr>
          <w:i/>
          <w:sz w:val="28"/>
        </w:rPr>
        <w:t xml:space="preserve"> </w:t>
      </w:r>
      <w:r w:rsidR="00AD7E30" w:rsidRPr="00AD7E30">
        <w:rPr>
          <w:sz w:val="28"/>
        </w:rPr>
        <w:t>Учебная игра</w:t>
      </w:r>
      <w:r w:rsidR="00A9761D">
        <w:rPr>
          <w:sz w:val="28"/>
        </w:rPr>
        <w:t>.</w:t>
      </w:r>
    </w:p>
    <w:p w:rsidR="00523CE4" w:rsidRDefault="00AF2305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Тема </w:t>
      </w:r>
      <w:r w:rsidR="004D6D9B">
        <w:rPr>
          <w:b/>
          <w:sz w:val="28"/>
        </w:rPr>
        <w:t xml:space="preserve">2.4. </w:t>
      </w:r>
      <w:r w:rsidR="007F2CC4">
        <w:rPr>
          <w:b/>
          <w:sz w:val="28"/>
        </w:rPr>
        <w:t>«Своя игра», «Ворошиловский стрелок»</w:t>
      </w:r>
      <w:r w:rsidR="0069142D" w:rsidRPr="0069142D">
        <w:rPr>
          <w:b/>
          <w:sz w:val="28"/>
        </w:rPr>
        <w:t xml:space="preserve">. </w:t>
      </w:r>
    </w:p>
    <w:p w:rsidR="00CC1E34" w:rsidRDefault="00523CE4" w:rsidP="00FC76AF">
      <w:pPr>
        <w:tabs>
          <w:tab w:val="left" w:pos="3720"/>
        </w:tabs>
        <w:jc w:val="both"/>
        <w:rPr>
          <w:sz w:val="28"/>
        </w:rPr>
      </w:pPr>
      <w:r w:rsidRPr="00523CE4">
        <w:rPr>
          <w:i/>
          <w:sz w:val="28"/>
        </w:rPr>
        <w:t>Теория.</w:t>
      </w:r>
      <w:r>
        <w:rPr>
          <w:i/>
          <w:sz w:val="28"/>
        </w:rPr>
        <w:t xml:space="preserve"> </w:t>
      </w:r>
      <w:r w:rsidRPr="00523CE4">
        <w:rPr>
          <w:sz w:val="28"/>
        </w:rPr>
        <w:t>Роль игры в познавательной активности детей</w:t>
      </w:r>
      <w:r>
        <w:rPr>
          <w:i/>
          <w:sz w:val="28"/>
        </w:rPr>
        <w:t xml:space="preserve">. </w:t>
      </w:r>
      <w:r w:rsidR="0069142D" w:rsidRPr="00523CE4">
        <w:rPr>
          <w:sz w:val="28"/>
        </w:rPr>
        <w:t>Правила игры. Тактика и техника.</w:t>
      </w:r>
    </w:p>
    <w:p w:rsidR="00EF44D7" w:rsidRPr="00EF44D7" w:rsidRDefault="00EF44D7" w:rsidP="00FC76AF">
      <w:pPr>
        <w:tabs>
          <w:tab w:val="left" w:pos="3720"/>
        </w:tabs>
        <w:jc w:val="both"/>
        <w:rPr>
          <w:b/>
          <w:i/>
          <w:sz w:val="28"/>
        </w:rPr>
      </w:pPr>
      <w:r w:rsidRPr="00EF44D7">
        <w:rPr>
          <w:i/>
          <w:sz w:val="28"/>
        </w:rPr>
        <w:t>Практика.</w:t>
      </w:r>
      <w:r>
        <w:rPr>
          <w:b/>
          <w:i/>
          <w:sz w:val="28"/>
        </w:rPr>
        <w:t xml:space="preserve"> </w:t>
      </w:r>
      <w:r w:rsidRPr="00EF44D7">
        <w:rPr>
          <w:sz w:val="28"/>
        </w:rPr>
        <w:t>Пробная игра.</w:t>
      </w:r>
    </w:p>
    <w:p w:rsidR="007323C6" w:rsidRDefault="002C5496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7323C6">
        <w:rPr>
          <w:b/>
          <w:sz w:val="28"/>
        </w:rPr>
        <w:t>3. Игровая деятельность (64ч.)</w:t>
      </w:r>
    </w:p>
    <w:p w:rsidR="007E48E7" w:rsidRPr="007E48E7" w:rsidRDefault="007E48E7" w:rsidP="00FC76AF">
      <w:pPr>
        <w:tabs>
          <w:tab w:val="left" w:pos="3720"/>
        </w:tabs>
        <w:jc w:val="both"/>
        <w:rPr>
          <w:i/>
          <w:sz w:val="28"/>
        </w:rPr>
      </w:pPr>
      <w:r w:rsidRPr="007E48E7">
        <w:rPr>
          <w:i/>
          <w:sz w:val="28"/>
        </w:rPr>
        <w:t>Практика.</w:t>
      </w:r>
      <w:r w:rsidR="007F2CC4">
        <w:rPr>
          <w:i/>
          <w:sz w:val="28"/>
        </w:rPr>
        <w:t xml:space="preserve"> Игра в «Свою игру». Игра в «Брэйн-ринг». Игра в «Ворошиловский стрелок»</w:t>
      </w:r>
    </w:p>
    <w:p w:rsidR="007323C6" w:rsidRDefault="002C5496" w:rsidP="00FC76AF">
      <w:pPr>
        <w:tabs>
          <w:tab w:val="left" w:pos="3720"/>
        </w:tabs>
        <w:jc w:val="both"/>
        <w:rPr>
          <w:b/>
          <w:sz w:val="28"/>
        </w:rPr>
      </w:pPr>
      <w:r>
        <w:rPr>
          <w:b/>
          <w:sz w:val="28"/>
        </w:rPr>
        <w:t xml:space="preserve">Раздел </w:t>
      </w:r>
      <w:r w:rsidR="007323C6">
        <w:rPr>
          <w:b/>
          <w:sz w:val="28"/>
        </w:rPr>
        <w:t>4. Итоговое занятие (2ч.)</w:t>
      </w:r>
    </w:p>
    <w:p w:rsidR="0069142D" w:rsidRPr="007E48E7" w:rsidRDefault="007E48E7" w:rsidP="00FC76AF">
      <w:pPr>
        <w:tabs>
          <w:tab w:val="left" w:pos="3720"/>
        </w:tabs>
        <w:jc w:val="both"/>
        <w:rPr>
          <w:sz w:val="28"/>
        </w:rPr>
      </w:pPr>
      <w:r w:rsidRPr="007E48E7">
        <w:rPr>
          <w:i/>
          <w:sz w:val="28"/>
        </w:rPr>
        <w:t>Практика.</w:t>
      </w:r>
      <w:r>
        <w:rPr>
          <w:i/>
          <w:sz w:val="28"/>
        </w:rPr>
        <w:t xml:space="preserve"> </w:t>
      </w:r>
      <w:r>
        <w:rPr>
          <w:sz w:val="28"/>
        </w:rPr>
        <w:t>Турнир по всем видам игр.</w:t>
      </w:r>
    </w:p>
    <w:p w:rsidR="000A474E" w:rsidRDefault="000A474E" w:rsidP="006E2943">
      <w:pPr>
        <w:tabs>
          <w:tab w:val="left" w:pos="3720"/>
        </w:tabs>
        <w:jc w:val="center"/>
        <w:rPr>
          <w:b/>
          <w:sz w:val="28"/>
        </w:rPr>
      </w:pPr>
    </w:p>
    <w:p w:rsidR="00FC76AF" w:rsidRDefault="00FC76AF" w:rsidP="006E2943">
      <w:pPr>
        <w:tabs>
          <w:tab w:val="left" w:pos="3720"/>
        </w:tabs>
        <w:jc w:val="center"/>
        <w:rPr>
          <w:b/>
          <w:sz w:val="28"/>
        </w:rPr>
      </w:pPr>
    </w:p>
    <w:p w:rsidR="006E2943" w:rsidRDefault="006E2943" w:rsidP="006E2943">
      <w:pPr>
        <w:tabs>
          <w:tab w:val="left" w:pos="3720"/>
        </w:tabs>
        <w:jc w:val="center"/>
        <w:rPr>
          <w:b/>
          <w:sz w:val="28"/>
        </w:rPr>
      </w:pPr>
      <w:r>
        <w:rPr>
          <w:b/>
          <w:sz w:val="28"/>
        </w:rPr>
        <w:t>3. Формы аттестации и оценочные материалы</w:t>
      </w:r>
    </w:p>
    <w:p w:rsidR="00FC76AF" w:rsidRDefault="00FC76AF" w:rsidP="006E2943">
      <w:pPr>
        <w:tabs>
          <w:tab w:val="left" w:pos="3720"/>
        </w:tabs>
        <w:jc w:val="center"/>
        <w:rPr>
          <w:b/>
          <w:sz w:val="28"/>
        </w:rPr>
      </w:pPr>
    </w:p>
    <w:p w:rsidR="00FC76AF" w:rsidRPr="0032434C" w:rsidRDefault="00FC76AF" w:rsidP="00FC76AF">
      <w:pPr>
        <w:ind w:firstLine="360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i/>
          <w:sz w:val="28"/>
          <w:szCs w:val="28"/>
        </w:rPr>
        <w:t>Предварительный контроль</w:t>
      </w:r>
      <w:r w:rsidRPr="0032434C">
        <w:rPr>
          <w:rFonts w:eastAsia="Calibri"/>
          <w:sz w:val="28"/>
          <w:szCs w:val="28"/>
        </w:rPr>
        <w:t xml:space="preserve"> проводится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</w:t>
      </w:r>
      <w:r>
        <w:rPr>
          <w:rFonts w:eastAsia="Calibri"/>
          <w:sz w:val="28"/>
          <w:szCs w:val="28"/>
        </w:rPr>
        <w:t xml:space="preserve">ие и формы работы (метод: </w:t>
      </w:r>
      <w:r w:rsidR="00063AC7">
        <w:rPr>
          <w:rFonts w:eastAsia="Calibri"/>
          <w:sz w:val="28"/>
          <w:szCs w:val="28"/>
        </w:rPr>
        <w:t>беседа).</w:t>
      </w:r>
      <w:r w:rsidRPr="0032434C">
        <w:rPr>
          <w:rFonts w:eastAsia="Calibri"/>
          <w:sz w:val="28"/>
          <w:szCs w:val="28"/>
        </w:rPr>
        <w:t xml:space="preserve">    </w:t>
      </w:r>
    </w:p>
    <w:p w:rsidR="00FC76AF" w:rsidRPr="0032434C" w:rsidRDefault="00FC76AF" w:rsidP="00FC76AF">
      <w:pPr>
        <w:ind w:firstLine="708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i/>
          <w:sz w:val="28"/>
          <w:szCs w:val="28"/>
        </w:rPr>
        <w:t>Текущий контроль проводится</w:t>
      </w:r>
      <w:r w:rsidRPr="0032434C">
        <w:rPr>
          <w:rFonts w:eastAsia="Calibri"/>
          <w:sz w:val="28"/>
          <w:szCs w:val="28"/>
        </w:rPr>
        <w:t xml:space="preserve"> с целью определения степени усвоения обучающимися учебного материала и уровня их подготовленности к занятиям. Проводится в форме педагогического н</w:t>
      </w:r>
      <w:r>
        <w:rPr>
          <w:rFonts w:eastAsia="Calibri"/>
          <w:sz w:val="28"/>
          <w:szCs w:val="28"/>
        </w:rPr>
        <w:t>аблюдения, о</w:t>
      </w:r>
      <w:r w:rsidR="00063AC7">
        <w:rPr>
          <w:rFonts w:eastAsia="Calibri"/>
          <w:sz w:val="28"/>
          <w:szCs w:val="28"/>
        </w:rPr>
        <w:t>проса, игры, турнира</w:t>
      </w:r>
      <w:r>
        <w:rPr>
          <w:rFonts w:eastAsia="Calibri"/>
          <w:sz w:val="28"/>
          <w:szCs w:val="28"/>
        </w:rPr>
        <w:t xml:space="preserve">. </w:t>
      </w:r>
      <w:r w:rsidRPr="0032434C">
        <w:rPr>
          <w:rFonts w:eastAsia="Calibri"/>
          <w:sz w:val="28"/>
          <w:szCs w:val="28"/>
        </w:rPr>
        <w:t xml:space="preserve"> </w:t>
      </w:r>
    </w:p>
    <w:p w:rsidR="00FC76AF" w:rsidRPr="0032434C" w:rsidRDefault="00FC76AF" w:rsidP="00FC76AF">
      <w:pPr>
        <w:ind w:firstLine="708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i/>
          <w:sz w:val="28"/>
          <w:szCs w:val="28"/>
        </w:rPr>
        <w:t>Итоговый контроль проводится</w:t>
      </w:r>
      <w:r w:rsidRPr="0032434C">
        <w:rPr>
          <w:rFonts w:eastAsia="Calibri"/>
          <w:sz w:val="28"/>
          <w:szCs w:val="28"/>
        </w:rPr>
        <w:t xml:space="preserve"> с целью определения степени достижения результатов обучения, закрепления знаний, ориентации обучающихся на дальнейшее самостоятельное обучение. </w:t>
      </w:r>
      <w:r w:rsidRPr="0032434C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Проводится в </w:t>
      </w:r>
      <w:r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форме </w:t>
      </w:r>
      <w:r w:rsidR="00063AC7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турнира. </w:t>
      </w:r>
    </w:p>
    <w:p w:rsidR="00FC76AF" w:rsidRPr="0032434C" w:rsidRDefault="00FC76AF" w:rsidP="00FC76AF">
      <w:pPr>
        <w:ind w:firstLine="708"/>
        <w:jc w:val="both"/>
        <w:rPr>
          <w:rFonts w:eastAsia="Calibri"/>
          <w:i/>
          <w:sz w:val="28"/>
          <w:szCs w:val="28"/>
        </w:rPr>
      </w:pPr>
      <w:r w:rsidRPr="0032434C">
        <w:rPr>
          <w:i/>
          <w:color w:val="000000"/>
          <w:sz w:val="28"/>
          <w:szCs w:val="28"/>
        </w:rPr>
        <w:t xml:space="preserve">   Критерии оценки</w:t>
      </w:r>
      <w:r w:rsidR="00616714">
        <w:rPr>
          <w:i/>
          <w:color w:val="000000"/>
          <w:sz w:val="28"/>
          <w:szCs w:val="28"/>
        </w:rPr>
        <w:t xml:space="preserve"> интеллектуальных </w:t>
      </w:r>
      <w:r>
        <w:rPr>
          <w:i/>
          <w:color w:val="000000"/>
          <w:sz w:val="28"/>
          <w:szCs w:val="28"/>
        </w:rPr>
        <w:t xml:space="preserve"> турниров</w:t>
      </w:r>
      <w:r w:rsidRPr="0032434C">
        <w:rPr>
          <w:i/>
          <w:color w:val="000000"/>
          <w:sz w:val="28"/>
          <w:szCs w:val="28"/>
        </w:rPr>
        <w:t>:</w:t>
      </w:r>
    </w:p>
    <w:p w:rsidR="00FC76AF" w:rsidRPr="0032434C" w:rsidRDefault="00063AC7" w:rsidP="00FC76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знание </w:t>
      </w:r>
      <w:r w:rsidR="00616714">
        <w:rPr>
          <w:color w:val="000000"/>
          <w:sz w:val="28"/>
          <w:szCs w:val="28"/>
        </w:rPr>
        <w:t>истории игры</w:t>
      </w:r>
      <w:r w:rsidR="00FC76AF" w:rsidRPr="0032434C">
        <w:rPr>
          <w:color w:val="000000"/>
          <w:sz w:val="28"/>
          <w:szCs w:val="28"/>
        </w:rPr>
        <w:t xml:space="preserve"> – ма</w:t>
      </w:r>
      <w:r w:rsidR="00616714">
        <w:rPr>
          <w:color w:val="000000"/>
          <w:sz w:val="28"/>
          <w:szCs w:val="28"/>
        </w:rPr>
        <w:t>ксимальное количество баллов – 1</w:t>
      </w:r>
      <w:r w:rsidR="00FC76AF" w:rsidRPr="0032434C">
        <w:rPr>
          <w:color w:val="000000"/>
          <w:sz w:val="28"/>
          <w:szCs w:val="28"/>
        </w:rPr>
        <w:t>;</w:t>
      </w:r>
    </w:p>
    <w:p w:rsidR="00FC76AF" w:rsidRPr="0032434C" w:rsidRDefault="00616714" w:rsidP="00FC76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правильный ответ на вопрос</w:t>
      </w:r>
      <w:r w:rsidR="00FC76AF" w:rsidRPr="0032434C">
        <w:rPr>
          <w:color w:val="000000"/>
          <w:sz w:val="28"/>
          <w:szCs w:val="28"/>
        </w:rPr>
        <w:t xml:space="preserve"> – ма</w:t>
      </w:r>
      <w:r>
        <w:rPr>
          <w:color w:val="000000"/>
          <w:sz w:val="28"/>
          <w:szCs w:val="28"/>
        </w:rPr>
        <w:t>ксимальное количество баллов – 1</w:t>
      </w:r>
      <w:r w:rsidR="00FC76AF" w:rsidRPr="0032434C">
        <w:rPr>
          <w:color w:val="000000"/>
          <w:sz w:val="28"/>
          <w:szCs w:val="28"/>
        </w:rPr>
        <w:t xml:space="preserve">; </w:t>
      </w:r>
    </w:p>
    <w:p w:rsidR="00FC76AF" w:rsidRPr="00440131" w:rsidRDefault="00FC76AF" w:rsidP="00FC76AF">
      <w:pPr>
        <w:rPr>
          <w:rFonts w:eastAsia="Calibri"/>
          <w:sz w:val="28"/>
          <w:szCs w:val="28"/>
        </w:rPr>
      </w:pPr>
      <w:r w:rsidRPr="00440131">
        <w:rPr>
          <w:color w:val="000000"/>
          <w:sz w:val="28"/>
          <w:szCs w:val="28"/>
        </w:rPr>
        <w:t xml:space="preserve">- </w:t>
      </w:r>
      <w:r w:rsidR="00440131" w:rsidRPr="00440131">
        <w:rPr>
          <w:color w:val="000000"/>
          <w:sz w:val="28"/>
          <w:szCs w:val="28"/>
        </w:rPr>
        <w:t xml:space="preserve">умение играть по </w:t>
      </w:r>
      <w:r w:rsidR="00616714" w:rsidRPr="00440131">
        <w:rPr>
          <w:color w:val="000000"/>
          <w:sz w:val="28"/>
          <w:szCs w:val="28"/>
        </w:rPr>
        <w:t>правилам</w:t>
      </w:r>
      <w:r w:rsidR="00616714">
        <w:rPr>
          <w:color w:val="000000"/>
          <w:sz w:val="28"/>
          <w:szCs w:val="28"/>
        </w:rPr>
        <w:t xml:space="preserve"> </w:t>
      </w:r>
      <w:r w:rsidR="00616714">
        <w:rPr>
          <w:rFonts w:eastAsia="Calibri"/>
          <w:sz w:val="28"/>
          <w:szCs w:val="28"/>
        </w:rPr>
        <w:t>– приветствуется, за нарушение дисциплины игрок может быть удален до конца игры</w:t>
      </w:r>
      <w:r w:rsidRPr="00440131">
        <w:rPr>
          <w:rFonts w:eastAsia="Calibri"/>
          <w:sz w:val="28"/>
          <w:szCs w:val="28"/>
        </w:rPr>
        <w:t xml:space="preserve">. </w:t>
      </w:r>
    </w:p>
    <w:p w:rsidR="00FC76AF" w:rsidRPr="006E2943" w:rsidRDefault="00FC76AF" w:rsidP="006E2943">
      <w:pPr>
        <w:tabs>
          <w:tab w:val="left" w:pos="3720"/>
        </w:tabs>
        <w:jc w:val="center"/>
        <w:rPr>
          <w:b/>
        </w:rPr>
      </w:pPr>
    </w:p>
    <w:p w:rsidR="00D93CF6" w:rsidRDefault="00D93CF6" w:rsidP="00D93CF6"/>
    <w:p w:rsidR="006E2943" w:rsidRDefault="006E2943" w:rsidP="006E2943">
      <w:pPr>
        <w:jc w:val="center"/>
        <w:rPr>
          <w:rFonts w:eastAsia="Calibri"/>
          <w:b/>
          <w:sz w:val="28"/>
          <w:szCs w:val="28"/>
        </w:rPr>
      </w:pPr>
      <w:r w:rsidRPr="0032434C">
        <w:rPr>
          <w:rFonts w:eastAsia="Calibri"/>
          <w:b/>
          <w:sz w:val="28"/>
          <w:szCs w:val="28"/>
        </w:rPr>
        <w:t>Оценочные материалы</w:t>
      </w:r>
    </w:p>
    <w:p w:rsidR="00406583" w:rsidRPr="0032434C" w:rsidRDefault="00406583" w:rsidP="006E2943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3260"/>
        <w:gridCol w:w="3425"/>
      </w:tblGrid>
      <w:tr w:rsidR="006E2943" w:rsidRPr="0032434C" w:rsidTr="00871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3" w:rsidRPr="00500E89" w:rsidRDefault="006E2943" w:rsidP="00871F6B">
            <w:pPr>
              <w:jc w:val="center"/>
              <w:rPr>
                <w:b/>
              </w:rPr>
            </w:pPr>
            <w:r w:rsidRPr="00500E89">
              <w:rPr>
                <w:rFonts w:eastAsia="Calibri"/>
                <w:b/>
              </w:rPr>
              <w:t>Виды контроля</w:t>
            </w:r>
          </w:p>
          <w:p w:rsidR="006E2943" w:rsidRPr="00500E89" w:rsidRDefault="006E2943" w:rsidP="00871F6B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pPr>
              <w:jc w:val="center"/>
              <w:rPr>
                <w:b/>
              </w:rPr>
            </w:pPr>
            <w:r w:rsidRPr="00500E89">
              <w:rPr>
                <w:rFonts w:eastAsia="Calibri"/>
                <w:b/>
              </w:rPr>
              <w:t>Цель организации контроля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3" w:rsidRPr="00500E89" w:rsidRDefault="006E2943" w:rsidP="00871F6B">
            <w:pPr>
              <w:jc w:val="center"/>
              <w:rPr>
                <w:b/>
              </w:rPr>
            </w:pPr>
            <w:r w:rsidRPr="00500E89">
              <w:rPr>
                <w:rFonts w:eastAsia="Calibri"/>
                <w:b/>
              </w:rPr>
              <w:t>Оценочные материалы</w:t>
            </w:r>
          </w:p>
          <w:p w:rsidR="006E2943" w:rsidRPr="00500E89" w:rsidRDefault="006E2943" w:rsidP="00871F6B">
            <w:pPr>
              <w:jc w:val="center"/>
              <w:rPr>
                <w:b/>
              </w:rPr>
            </w:pPr>
          </w:p>
        </w:tc>
      </w:tr>
      <w:tr w:rsidR="006E2943" w:rsidRPr="0032434C" w:rsidTr="00871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r w:rsidRPr="00500E89">
              <w:rPr>
                <w:rFonts w:eastAsia="Calibri"/>
              </w:rPr>
              <w:t>Вводный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00E89">
              <w:rPr>
                <w:rFonts w:eastAsia="Calibri"/>
                <w:color w:val="000000"/>
              </w:rPr>
              <w:t>Выявление уровня познавательных интересов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3" w:rsidRPr="00500E89" w:rsidRDefault="00FC76AF" w:rsidP="00871F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Беседа </w:t>
            </w:r>
            <w:r w:rsidR="006E2943" w:rsidRPr="00500E89">
              <w:rPr>
                <w:rFonts w:eastAsia="Calibri"/>
                <w:color w:val="000000"/>
              </w:rPr>
              <w:t xml:space="preserve"> </w:t>
            </w:r>
          </w:p>
          <w:p w:rsidR="006E2943" w:rsidRPr="00500E89" w:rsidRDefault="006E2943" w:rsidP="00871F6B"/>
        </w:tc>
      </w:tr>
      <w:tr w:rsidR="006E2943" w:rsidRPr="0032434C" w:rsidTr="00871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r w:rsidRPr="00500E89">
              <w:rPr>
                <w:rFonts w:eastAsia="Calibri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00E89">
              <w:rPr>
                <w:rFonts w:eastAsia="Calibri"/>
                <w:color w:val="000000"/>
              </w:rPr>
              <w:t>Проверка усвоения материала по изучаемым темам, проверка</w:t>
            </w:r>
            <w:r>
              <w:rPr>
                <w:rFonts w:eastAsia="Calibri"/>
                <w:color w:val="000000"/>
              </w:rPr>
              <w:t xml:space="preserve"> </w:t>
            </w:r>
            <w:r w:rsidRPr="00500E89">
              <w:rPr>
                <w:rFonts w:eastAsia="Calibri"/>
                <w:color w:val="000000"/>
              </w:rPr>
              <w:t xml:space="preserve">- </w:t>
            </w:r>
            <w:r w:rsidRPr="00500E89">
              <w:rPr>
                <w:rFonts w:eastAsia="Calibri"/>
                <w:color w:val="000000"/>
              </w:rPr>
              <w:lastRenderedPageBreak/>
              <w:t xml:space="preserve">повторение пройденного материала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FC76AF">
            <w:r w:rsidRPr="00500E89">
              <w:lastRenderedPageBreak/>
              <w:t xml:space="preserve">Педагогическое наблюдение. Опрос. </w:t>
            </w:r>
            <w:r w:rsidR="003D15FD">
              <w:t xml:space="preserve">Практическая игра. </w:t>
            </w:r>
            <w:r w:rsidR="000A5358">
              <w:t xml:space="preserve">Тестирование. </w:t>
            </w:r>
          </w:p>
        </w:tc>
      </w:tr>
      <w:tr w:rsidR="006E2943" w:rsidRPr="0032434C" w:rsidTr="00871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00E89">
              <w:rPr>
                <w:rFonts w:eastAsia="Calibri"/>
                <w:color w:val="000000"/>
              </w:rPr>
              <w:lastRenderedPageBreak/>
              <w:t xml:space="preserve">Итоговый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6E2943" w:rsidP="00871F6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500E89">
              <w:rPr>
                <w:rFonts w:eastAsia="Calibri"/>
                <w:color w:val="000000"/>
              </w:rPr>
              <w:t xml:space="preserve">Контроль знаний и умений учащихся по программному материалу.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943" w:rsidRPr="00500E89" w:rsidRDefault="007E3200" w:rsidP="00062823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Турнир. </w:t>
            </w:r>
            <w:r w:rsidR="000A5358">
              <w:rPr>
                <w:rFonts w:eastAsia="Calibri"/>
                <w:color w:val="000000"/>
              </w:rPr>
              <w:t xml:space="preserve">Тестирование. </w:t>
            </w:r>
          </w:p>
        </w:tc>
      </w:tr>
    </w:tbl>
    <w:p w:rsidR="006E2943" w:rsidRPr="0032434C" w:rsidRDefault="006E2943" w:rsidP="006E2943">
      <w:pPr>
        <w:jc w:val="both"/>
        <w:rPr>
          <w:sz w:val="28"/>
          <w:szCs w:val="28"/>
        </w:rPr>
      </w:pPr>
    </w:p>
    <w:p w:rsidR="00966781" w:rsidRDefault="00966781" w:rsidP="006E2943">
      <w:pPr>
        <w:shd w:val="clear" w:color="auto" w:fill="FFFFFF"/>
        <w:jc w:val="center"/>
        <w:rPr>
          <w:b/>
          <w:sz w:val="28"/>
          <w:szCs w:val="28"/>
        </w:rPr>
      </w:pPr>
    </w:p>
    <w:p w:rsidR="00966781" w:rsidRDefault="00966781" w:rsidP="006E2943">
      <w:pPr>
        <w:shd w:val="clear" w:color="auto" w:fill="FFFFFF"/>
        <w:jc w:val="center"/>
        <w:rPr>
          <w:b/>
          <w:sz w:val="28"/>
          <w:szCs w:val="28"/>
        </w:rPr>
      </w:pPr>
    </w:p>
    <w:p w:rsidR="006E2943" w:rsidRPr="0032434C" w:rsidRDefault="006E2943" w:rsidP="006E2943">
      <w:pPr>
        <w:shd w:val="clear" w:color="auto" w:fill="FFFFFF"/>
        <w:jc w:val="center"/>
        <w:rPr>
          <w:b/>
          <w:sz w:val="28"/>
          <w:szCs w:val="28"/>
        </w:rPr>
      </w:pPr>
      <w:r w:rsidRPr="0032434C">
        <w:rPr>
          <w:b/>
          <w:sz w:val="28"/>
          <w:szCs w:val="28"/>
        </w:rPr>
        <w:t>Критерии достижения результатов обучающихся</w:t>
      </w:r>
    </w:p>
    <w:p w:rsidR="006E2943" w:rsidRPr="0032434C" w:rsidRDefault="006E2943" w:rsidP="006E294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>Критерии оценки уровня теоретической подготовки: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>- высокий уровень —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 xml:space="preserve">- средний уровень — у обучающегося объём усвоенных знаний составляет 70-50%; сочетает специальную терминологию с бытовой;   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>- низкий уровень обучающийся овладел менее чем 50% объёма знаний, предусмотренных программой; обучающийся, как правило, избегает употреблять специальные термины.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>Критерии оценки уровня практической подготовки: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 xml:space="preserve">- высокий уровень обучающийся овладел на 100-80% умениями и навыками, предусмотренными программой за конкретный период; </w:t>
      </w:r>
      <w:r w:rsidR="00FD3D2F" w:rsidRPr="00FD3D2F">
        <w:rPr>
          <w:sz w:val="28"/>
          <w:szCs w:val="28"/>
          <w:lang w:eastAsia="ar-SA"/>
        </w:rPr>
        <w:t>самостоятельно и правильно справился</w:t>
      </w:r>
      <w:r w:rsidR="00616714">
        <w:rPr>
          <w:sz w:val="28"/>
          <w:szCs w:val="28"/>
          <w:lang w:eastAsia="ar-SA"/>
        </w:rPr>
        <w:t xml:space="preserve"> с заданием, умеет работать в команде, проявляет лидерские качества</w:t>
      </w:r>
      <w:r w:rsidR="00FD3D2F" w:rsidRPr="00FD3D2F">
        <w:rPr>
          <w:sz w:val="28"/>
          <w:szCs w:val="28"/>
          <w:lang w:eastAsia="ar-SA"/>
        </w:rPr>
        <w:t>, аналитически мыс</w:t>
      </w:r>
      <w:r w:rsidR="00616714">
        <w:rPr>
          <w:sz w:val="28"/>
          <w:szCs w:val="28"/>
          <w:lang w:eastAsia="ar-SA"/>
        </w:rPr>
        <w:t>лит, записывает сыгранные вопросы</w:t>
      </w:r>
      <w:r w:rsidR="00FD3D2F" w:rsidRPr="00FD3D2F">
        <w:rPr>
          <w:sz w:val="28"/>
          <w:szCs w:val="28"/>
          <w:lang w:eastAsia="ar-SA"/>
        </w:rPr>
        <w:t>;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 xml:space="preserve">- средний уровень — у обучающегося объём усвоенных умений и навыков составляет 70-50%; </w:t>
      </w:r>
      <w:r w:rsidR="00FD3D2F" w:rsidRPr="00FD3D2F">
        <w:rPr>
          <w:sz w:val="28"/>
          <w:szCs w:val="28"/>
          <w:lang w:eastAsia="ar-SA"/>
        </w:rPr>
        <w:t xml:space="preserve">для правильного выполнения задания </w:t>
      </w:r>
      <w:r w:rsidR="00FD3D2F">
        <w:rPr>
          <w:sz w:val="28"/>
          <w:szCs w:val="28"/>
          <w:lang w:eastAsia="ar-SA"/>
        </w:rPr>
        <w:t xml:space="preserve">обучающемуся </w:t>
      </w:r>
      <w:r w:rsidR="00FD3D2F" w:rsidRPr="00FD3D2F">
        <w:rPr>
          <w:sz w:val="28"/>
          <w:szCs w:val="28"/>
          <w:lang w:eastAsia="ar-SA"/>
        </w:rPr>
        <w:t>требуется несколько самостоятельных попыток или подсказка педагога, недостаточно знает правила игры, с тр</w:t>
      </w:r>
      <w:r w:rsidR="00616714">
        <w:rPr>
          <w:sz w:val="28"/>
          <w:szCs w:val="28"/>
          <w:lang w:eastAsia="ar-SA"/>
        </w:rPr>
        <w:t>удом записывает сыгранные вопросы</w:t>
      </w:r>
      <w:r w:rsidR="00FD3D2F">
        <w:rPr>
          <w:sz w:val="28"/>
          <w:szCs w:val="28"/>
          <w:lang w:eastAsia="ar-SA"/>
        </w:rPr>
        <w:t>;</w:t>
      </w:r>
    </w:p>
    <w:p w:rsidR="006E2943" w:rsidRPr="0032434C" w:rsidRDefault="006E2943" w:rsidP="006E2943">
      <w:pPr>
        <w:ind w:firstLine="709"/>
        <w:jc w:val="both"/>
        <w:rPr>
          <w:rFonts w:eastAsia="Calibri"/>
          <w:sz w:val="28"/>
          <w:szCs w:val="28"/>
        </w:rPr>
      </w:pPr>
      <w:r w:rsidRPr="0032434C">
        <w:rPr>
          <w:rFonts w:eastAsia="Calibri"/>
          <w:sz w:val="28"/>
          <w:szCs w:val="28"/>
        </w:rPr>
        <w:t xml:space="preserve">- низкий уровень - обучающийся овладел менее чем 50%, предусмотренных умений и навыков; </w:t>
      </w:r>
      <w:r w:rsidR="00FD3D2F" w:rsidRPr="00FD3D2F">
        <w:rPr>
          <w:sz w:val="28"/>
          <w:szCs w:val="28"/>
          <w:lang w:eastAsia="ar-SA"/>
        </w:rPr>
        <w:t>не выполнил задание даже после подсказки педагога, не знает правила игры, не</w:t>
      </w:r>
      <w:r w:rsidR="00616714">
        <w:rPr>
          <w:sz w:val="28"/>
          <w:szCs w:val="28"/>
          <w:lang w:eastAsia="ar-SA"/>
        </w:rPr>
        <w:t xml:space="preserve"> может вспомнить сыгранные вопросы, с игроками не дружит</w:t>
      </w:r>
      <w:r w:rsidR="00FD3D2F">
        <w:rPr>
          <w:sz w:val="28"/>
          <w:szCs w:val="28"/>
          <w:lang w:eastAsia="ar-SA"/>
        </w:rPr>
        <w:t>.</w:t>
      </w:r>
    </w:p>
    <w:p w:rsidR="00FD3D2F" w:rsidRPr="0032434C" w:rsidRDefault="00FD3D2F" w:rsidP="006E2943">
      <w:pPr>
        <w:pStyle w:val="aa"/>
        <w:jc w:val="both"/>
        <w:rPr>
          <w:sz w:val="28"/>
          <w:szCs w:val="28"/>
        </w:rPr>
      </w:pPr>
    </w:p>
    <w:p w:rsidR="006E2943" w:rsidRPr="0032434C" w:rsidRDefault="006E2943" w:rsidP="006E2943">
      <w:pPr>
        <w:pStyle w:val="aa"/>
        <w:jc w:val="center"/>
        <w:rPr>
          <w:b/>
          <w:sz w:val="28"/>
          <w:szCs w:val="28"/>
        </w:rPr>
      </w:pPr>
      <w:r w:rsidRPr="0032434C">
        <w:rPr>
          <w:b/>
          <w:sz w:val="28"/>
          <w:szCs w:val="28"/>
        </w:rPr>
        <w:t xml:space="preserve">Раздел 4. Комплекс организационно-педагогических условий </w:t>
      </w:r>
    </w:p>
    <w:p w:rsidR="006E2943" w:rsidRPr="0032434C" w:rsidRDefault="006E2943" w:rsidP="006E2943">
      <w:pPr>
        <w:pStyle w:val="aa"/>
        <w:jc w:val="center"/>
        <w:rPr>
          <w:b/>
          <w:sz w:val="28"/>
          <w:szCs w:val="28"/>
        </w:rPr>
      </w:pPr>
      <w:r w:rsidRPr="0032434C">
        <w:rPr>
          <w:b/>
          <w:sz w:val="28"/>
          <w:szCs w:val="28"/>
        </w:rPr>
        <w:t>реализации программы</w:t>
      </w:r>
    </w:p>
    <w:p w:rsidR="006E2943" w:rsidRPr="0032434C" w:rsidRDefault="006E2943" w:rsidP="006E2943">
      <w:pPr>
        <w:pStyle w:val="aa"/>
        <w:rPr>
          <w:b/>
          <w:sz w:val="28"/>
          <w:szCs w:val="28"/>
        </w:rPr>
      </w:pPr>
    </w:p>
    <w:p w:rsidR="006E2943" w:rsidRPr="0032434C" w:rsidRDefault="006E2943" w:rsidP="00312EFE">
      <w:pPr>
        <w:pStyle w:val="aa"/>
        <w:jc w:val="center"/>
        <w:rPr>
          <w:b/>
          <w:sz w:val="28"/>
          <w:szCs w:val="28"/>
        </w:rPr>
      </w:pPr>
      <w:r w:rsidRPr="0032434C">
        <w:rPr>
          <w:b/>
          <w:sz w:val="28"/>
          <w:szCs w:val="28"/>
        </w:rPr>
        <w:t>4.1. Материально-техническое обеспечение программы.</w:t>
      </w:r>
    </w:p>
    <w:p w:rsidR="006E2943" w:rsidRPr="0032434C" w:rsidRDefault="006E2943" w:rsidP="006E2943">
      <w:pPr>
        <w:shd w:val="clear" w:color="auto" w:fill="FFFFFF"/>
        <w:ind w:firstLine="568"/>
        <w:rPr>
          <w:color w:val="000000"/>
          <w:sz w:val="28"/>
          <w:szCs w:val="28"/>
        </w:rPr>
      </w:pPr>
      <w:r w:rsidRPr="0032434C">
        <w:rPr>
          <w:b/>
          <w:bCs/>
          <w:color w:val="000000"/>
          <w:sz w:val="28"/>
          <w:szCs w:val="28"/>
        </w:rPr>
        <w:t>Оборудование:</w:t>
      </w:r>
    </w:p>
    <w:p w:rsidR="006E2943" w:rsidRPr="0032434C" w:rsidRDefault="006E2943" w:rsidP="00062823">
      <w:pPr>
        <w:shd w:val="clear" w:color="auto" w:fill="FFFFFF"/>
        <w:rPr>
          <w:color w:val="000000"/>
          <w:sz w:val="28"/>
          <w:szCs w:val="28"/>
        </w:rPr>
      </w:pPr>
      <w:r w:rsidRPr="0032434C">
        <w:rPr>
          <w:b/>
          <w:bCs/>
          <w:color w:val="000000"/>
          <w:sz w:val="28"/>
          <w:szCs w:val="28"/>
        </w:rPr>
        <w:t>- </w:t>
      </w:r>
      <w:r w:rsidR="00616714">
        <w:rPr>
          <w:color w:val="000000"/>
          <w:sz w:val="28"/>
          <w:szCs w:val="28"/>
        </w:rPr>
        <w:t xml:space="preserve"> интерактивная доска, компьютер; бумага для стикеров</w:t>
      </w:r>
      <w:r w:rsidR="00062823">
        <w:rPr>
          <w:color w:val="000000"/>
          <w:sz w:val="28"/>
          <w:szCs w:val="28"/>
        </w:rPr>
        <w:t xml:space="preserve">; </w:t>
      </w:r>
      <w:r w:rsidRPr="0032434C">
        <w:rPr>
          <w:color w:val="000000"/>
          <w:sz w:val="28"/>
          <w:szCs w:val="28"/>
        </w:rPr>
        <w:t xml:space="preserve">демонстрационные </w:t>
      </w:r>
      <w:r w:rsidR="0043555F">
        <w:rPr>
          <w:color w:val="000000"/>
          <w:sz w:val="28"/>
          <w:szCs w:val="28"/>
        </w:rPr>
        <w:t>пособия</w:t>
      </w:r>
      <w:r w:rsidR="00062823">
        <w:rPr>
          <w:color w:val="000000"/>
          <w:sz w:val="28"/>
          <w:szCs w:val="28"/>
        </w:rPr>
        <w:t>.</w:t>
      </w:r>
      <w:r w:rsidRPr="0032434C">
        <w:rPr>
          <w:color w:val="000000"/>
          <w:sz w:val="28"/>
          <w:szCs w:val="28"/>
        </w:rPr>
        <w:t xml:space="preserve"> </w:t>
      </w:r>
    </w:p>
    <w:p w:rsidR="006E2943" w:rsidRPr="0032434C" w:rsidRDefault="006E2943" w:rsidP="006E2943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32434C">
        <w:rPr>
          <w:b/>
          <w:bCs/>
          <w:color w:val="000000"/>
          <w:sz w:val="28"/>
          <w:szCs w:val="28"/>
        </w:rPr>
        <w:t>Помещение: </w:t>
      </w:r>
      <w:r w:rsidRPr="0032434C">
        <w:rPr>
          <w:color w:val="000000"/>
          <w:sz w:val="28"/>
          <w:szCs w:val="28"/>
        </w:rPr>
        <w:t xml:space="preserve">учебный кабинет, оформленный в соответствии с профилем проводимых занятий и оборудованный в соответствии с санитарными нормами: столы и </w:t>
      </w:r>
      <w:r>
        <w:rPr>
          <w:color w:val="000000"/>
          <w:sz w:val="28"/>
          <w:szCs w:val="28"/>
        </w:rPr>
        <w:t xml:space="preserve">стулья для педагога и учащихся. </w:t>
      </w:r>
    </w:p>
    <w:p w:rsidR="006E2943" w:rsidRDefault="006E2943" w:rsidP="005D2CA9">
      <w:pPr>
        <w:pStyle w:val="aa"/>
        <w:jc w:val="both"/>
        <w:rPr>
          <w:b/>
          <w:sz w:val="28"/>
          <w:szCs w:val="28"/>
        </w:rPr>
      </w:pPr>
    </w:p>
    <w:p w:rsidR="006E2943" w:rsidRPr="0032434C" w:rsidRDefault="006E2943" w:rsidP="006E2943">
      <w:pPr>
        <w:pStyle w:val="aa"/>
        <w:ind w:firstLine="708"/>
        <w:jc w:val="center"/>
        <w:rPr>
          <w:b/>
          <w:sz w:val="28"/>
          <w:szCs w:val="28"/>
        </w:rPr>
      </w:pPr>
      <w:r w:rsidRPr="0032434C">
        <w:rPr>
          <w:b/>
          <w:sz w:val="28"/>
          <w:szCs w:val="28"/>
        </w:rPr>
        <w:lastRenderedPageBreak/>
        <w:t>4.2. Кадровое обеспечение программы.</w:t>
      </w:r>
    </w:p>
    <w:p w:rsidR="006E2943" w:rsidRPr="0032434C" w:rsidRDefault="006E2943" w:rsidP="006E294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434C">
        <w:rPr>
          <w:sz w:val="28"/>
          <w:szCs w:val="28"/>
        </w:rPr>
        <w:t xml:space="preserve">Программа реализуется педагогом дополнительного образования, имеющим образование, соответствующее профстандарту педагога дополнительного образования детей и взрослых. </w:t>
      </w:r>
    </w:p>
    <w:p w:rsidR="006E2943" w:rsidRPr="0032434C" w:rsidRDefault="006E2943" w:rsidP="006E2943">
      <w:pPr>
        <w:pStyle w:val="aa"/>
        <w:ind w:firstLine="708"/>
        <w:jc w:val="both"/>
        <w:rPr>
          <w:sz w:val="28"/>
          <w:szCs w:val="28"/>
        </w:rPr>
      </w:pPr>
    </w:p>
    <w:p w:rsidR="00616714" w:rsidRDefault="00616714" w:rsidP="006E2943">
      <w:pPr>
        <w:ind w:firstLine="708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</w:p>
    <w:p w:rsidR="006E2943" w:rsidRPr="009170D4" w:rsidRDefault="006E2943" w:rsidP="006E2943">
      <w:pPr>
        <w:ind w:firstLine="708"/>
        <w:jc w:val="center"/>
        <w:rPr>
          <w:rFonts w:eastAsia="Calibri"/>
          <w:b/>
          <w:sz w:val="28"/>
          <w:szCs w:val="28"/>
          <w:shd w:val="clear" w:color="auto" w:fill="FFFFFF"/>
        </w:rPr>
      </w:pPr>
      <w:r>
        <w:rPr>
          <w:rFonts w:eastAsia="Calibri"/>
          <w:b/>
          <w:bCs/>
          <w:sz w:val="28"/>
          <w:szCs w:val="28"/>
          <w:shd w:val="clear" w:color="auto" w:fill="FFFFFF"/>
        </w:rPr>
        <w:t>4.</w:t>
      </w:r>
      <w:r w:rsidR="00FC3B12">
        <w:rPr>
          <w:rFonts w:eastAsia="Calibri"/>
          <w:b/>
          <w:bCs/>
          <w:sz w:val="28"/>
          <w:szCs w:val="28"/>
          <w:shd w:val="clear" w:color="auto" w:fill="FFFFFF"/>
        </w:rPr>
        <w:t>3.</w:t>
      </w:r>
      <w:r w:rsidR="00FC3B12" w:rsidRPr="009170D4">
        <w:rPr>
          <w:rFonts w:eastAsia="Calibri"/>
          <w:b/>
          <w:bCs/>
          <w:sz w:val="28"/>
          <w:szCs w:val="28"/>
          <w:shd w:val="clear" w:color="auto" w:fill="FFFFFF"/>
        </w:rPr>
        <w:t xml:space="preserve"> Учебно</w:t>
      </w:r>
      <w:r w:rsidRPr="009170D4">
        <w:rPr>
          <w:rFonts w:eastAsia="Calibri"/>
          <w:b/>
          <w:bCs/>
          <w:sz w:val="28"/>
          <w:szCs w:val="28"/>
          <w:shd w:val="clear" w:color="auto" w:fill="FFFFFF"/>
        </w:rPr>
        <w:t xml:space="preserve"> - методическое обеспечение</w:t>
      </w:r>
    </w:p>
    <w:p w:rsidR="006E2943" w:rsidRPr="009170D4" w:rsidRDefault="006E2943" w:rsidP="006E2943">
      <w:pPr>
        <w:ind w:firstLine="708"/>
        <w:rPr>
          <w:color w:val="000000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402"/>
        <w:gridCol w:w="1843"/>
      </w:tblGrid>
      <w:tr w:rsidR="006E2943" w:rsidRPr="009170D4" w:rsidTr="00871F6B">
        <w:tc>
          <w:tcPr>
            <w:tcW w:w="2127" w:type="dxa"/>
          </w:tcPr>
          <w:p w:rsidR="006E2943" w:rsidRPr="00B6308B" w:rsidRDefault="006E2943" w:rsidP="00871F6B">
            <w:pPr>
              <w:jc w:val="center"/>
              <w:rPr>
                <w:rFonts w:eastAsia="Calibri"/>
              </w:rPr>
            </w:pPr>
            <w:r w:rsidRPr="00B6308B">
              <w:rPr>
                <w:rFonts w:eastAsia="Calibri"/>
              </w:rPr>
              <w:t>Название учебной темы</w:t>
            </w:r>
          </w:p>
        </w:tc>
        <w:tc>
          <w:tcPr>
            <w:tcW w:w="2268" w:type="dxa"/>
          </w:tcPr>
          <w:p w:rsidR="006E2943" w:rsidRPr="00B6308B" w:rsidRDefault="006E2943" w:rsidP="00871F6B">
            <w:pPr>
              <w:jc w:val="center"/>
              <w:rPr>
                <w:rFonts w:eastAsia="Calibri"/>
              </w:rPr>
            </w:pPr>
            <w:r w:rsidRPr="00B6308B">
              <w:rPr>
                <w:rFonts w:eastAsia="Calibri"/>
              </w:rPr>
              <w:t>Форма занятий</w:t>
            </w:r>
          </w:p>
        </w:tc>
        <w:tc>
          <w:tcPr>
            <w:tcW w:w="3402" w:type="dxa"/>
          </w:tcPr>
          <w:p w:rsidR="006E2943" w:rsidRPr="00B6308B" w:rsidRDefault="006E2943" w:rsidP="00871F6B">
            <w:pPr>
              <w:jc w:val="center"/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Название и </w:t>
            </w:r>
          </w:p>
          <w:p w:rsidR="006E2943" w:rsidRPr="00B6308B" w:rsidRDefault="006E2943" w:rsidP="00871F6B">
            <w:pPr>
              <w:jc w:val="center"/>
              <w:rPr>
                <w:rFonts w:eastAsia="Calibri"/>
              </w:rPr>
            </w:pPr>
            <w:r w:rsidRPr="00B6308B">
              <w:rPr>
                <w:rFonts w:eastAsia="Calibri"/>
              </w:rPr>
              <w:t>форма методического материала</w:t>
            </w:r>
          </w:p>
        </w:tc>
        <w:tc>
          <w:tcPr>
            <w:tcW w:w="1843" w:type="dxa"/>
          </w:tcPr>
          <w:p w:rsidR="006E2943" w:rsidRPr="00B6308B" w:rsidRDefault="006E2943" w:rsidP="00871F6B">
            <w:pPr>
              <w:jc w:val="center"/>
              <w:rPr>
                <w:rFonts w:eastAsia="Calibri"/>
              </w:rPr>
            </w:pPr>
            <w:r w:rsidRPr="00B6308B">
              <w:rPr>
                <w:rFonts w:eastAsia="Calibri"/>
              </w:rPr>
              <w:t>Методы и приемы организации учебно-воспитательного процесса</w:t>
            </w:r>
          </w:p>
        </w:tc>
      </w:tr>
      <w:tr w:rsidR="001A711A" w:rsidRPr="009170D4" w:rsidTr="00871F6B">
        <w:tc>
          <w:tcPr>
            <w:tcW w:w="2127" w:type="dxa"/>
          </w:tcPr>
          <w:p w:rsidR="001A711A" w:rsidRPr="00027BBA" w:rsidRDefault="001A711A" w:rsidP="0016675D">
            <w:pPr>
              <w:jc w:val="both"/>
              <w:rPr>
                <w:lang w:eastAsia="en-US"/>
              </w:rPr>
            </w:pPr>
            <w:r w:rsidRPr="00027BBA">
              <w:rPr>
                <w:lang w:eastAsia="en-US"/>
              </w:rPr>
              <w:t xml:space="preserve">Вводное занятие. </w:t>
            </w:r>
          </w:p>
          <w:p w:rsidR="001A711A" w:rsidRPr="00027BBA" w:rsidRDefault="001A711A" w:rsidP="0016675D">
            <w:pPr>
              <w:jc w:val="both"/>
              <w:rPr>
                <w:lang w:eastAsia="en-US"/>
              </w:rPr>
            </w:pPr>
            <w:r w:rsidRPr="00027BBA">
              <w:rPr>
                <w:lang w:eastAsia="en-US"/>
              </w:rPr>
              <w:t xml:space="preserve">Инструктаж по ТБ. </w:t>
            </w:r>
          </w:p>
          <w:p w:rsidR="001A711A" w:rsidRPr="00953E0B" w:rsidRDefault="001A711A" w:rsidP="001667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Введение в про</w:t>
            </w:r>
            <w:r w:rsidR="00616714">
              <w:rPr>
                <w:lang w:eastAsia="en-US"/>
              </w:rPr>
              <w:t>грамму. Понятие интеллектуальные игры</w:t>
            </w:r>
            <w:r>
              <w:rPr>
                <w:lang w:eastAsia="en-US"/>
              </w:rPr>
              <w:t xml:space="preserve"> и их особенности.</w:t>
            </w:r>
          </w:p>
        </w:tc>
        <w:tc>
          <w:tcPr>
            <w:tcW w:w="2268" w:type="dxa"/>
          </w:tcPr>
          <w:p w:rsidR="001A711A" w:rsidRPr="00B6308B" w:rsidRDefault="0023567C" w:rsidP="00871F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Групповая </w:t>
            </w:r>
          </w:p>
          <w:p w:rsidR="001A711A" w:rsidRPr="00B6308B" w:rsidRDefault="008B2323" w:rsidP="008B232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Теория </w:t>
            </w:r>
          </w:p>
        </w:tc>
        <w:tc>
          <w:tcPr>
            <w:tcW w:w="3402" w:type="dxa"/>
          </w:tcPr>
          <w:p w:rsidR="001A711A" w:rsidRDefault="001A711A" w:rsidP="001A71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Инструкции по ТБ. </w:t>
            </w:r>
          </w:p>
          <w:p w:rsidR="00312EFE" w:rsidRPr="00B6308B" w:rsidRDefault="00312EFE" w:rsidP="0061671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Тематическая разработка по теме: </w:t>
            </w:r>
            <w:r w:rsidR="00616714" w:rsidRPr="00616714">
              <w:rPr>
                <w:rFonts w:eastAsia="Calibri"/>
              </w:rPr>
              <w:t>«Брэйн-ринг», «Что? Где? Когда?», «Своя игра», «Ворошиловский стрелок»</w:t>
            </w:r>
            <w:r w:rsidR="00616714">
              <w:rPr>
                <w:rFonts w:eastAsia="Calibri"/>
              </w:rPr>
              <w:t xml:space="preserve"> история игр</w:t>
            </w:r>
            <w:r w:rsidR="00616714" w:rsidRPr="00616714">
              <w:rPr>
                <w:rFonts w:eastAsia="Calibri"/>
              </w:rPr>
              <w:t>;</w:t>
            </w:r>
          </w:p>
        </w:tc>
        <w:tc>
          <w:tcPr>
            <w:tcW w:w="1843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Словесный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Наглядный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</w:p>
        </w:tc>
      </w:tr>
      <w:tr w:rsidR="001A711A" w:rsidRPr="009170D4" w:rsidTr="00871F6B">
        <w:tc>
          <w:tcPr>
            <w:tcW w:w="2127" w:type="dxa"/>
          </w:tcPr>
          <w:p w:rsidR="00616714" w:rsidRDefault="001A711A" w:rsidP="00616714">
            <w:pPr>
              <w:jc w:val="both"/>
              <w:rPr>
                <w:lang w:eastAsia="en-US"/>
              </w:rPr>
            </w:pPr>
            <w:r w:rsidRPr="0004711B">
              <w:rPr>
                <w:lang w:eastAsia="en-US"/>
              </w:rPr>
              <w:t xml:space="preserve">Основы игр: </w:t>
            </w:r>
            <w:r w:rsidR="00616714" w:rsidRPr="00616714">
              <w:rPr>
                <w:lang w:eastAsia="en-US"/>
              </w:rPr>
              <w:t>«Брэйн-ринг», «Что? Где? Когда?», «Своя игра», «Ворошиловский стрелок»;</w:t>
            </w:r>
          </w:p>
          <w:p w:rsidR="001A711A" w:rsidRDefault="00F13FA2" w:rsidP="0061671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Правила игры. Тактика и техника. </w:t>
            </w:r>
          </w:p>
        </w:tc>
        <w:tc>
          <w:tcPr>
            <w:tcW w:w="2268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Групповая.</w:t>
            </w:r>
          </w:p>
          <w:p w:rsidR="001A711A" w:rsidRPr="00B6308B" w:rsidRDefault="008B2323" w:rsidP="00871F6B">
            <w:pPr>
              <w:rPr>
                <w:rFonts w:eastAsia="Calibri"/>
              </w:rPr>
            </w:pPr>
            <w:r>
              <w:rPr>
                <w:rFonts w:eastAsia="Calibri"/>
              </w:rPr>
              <w:t>Теория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</w:p>
        </w:tc>
        <w:tc>
          <w:tcPr>
            <w:tcW w:w="3402" w:type="dxa"/>
          </w:tcPr>
          <w:p w:rsidR="001A711A" w:rsidRPr="00B6308B" w:rsidRDefault="001A711A" w:rsidP="00616714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Тематическая</w:t>
            </w:r>
            <w:r w:rsidR="00CE20AE">
              <w:rPr>
                <w:rFonts w:eastAsia="Calibri"/>
              </w:rPr>
              <w:t xml:space="preserve"> разработка по теме: </w:t>
            </w:r>
            <w:r w:rsidR="00616714" w:rsidRPr="00616714">
              <w:rPr>
                <w:rFonts w:eastAsia="Calibri"/>
              </w:rPr>
              <w:t>«Брэйн-ринг», «Что? Где? Когда?», «Своя игра», «Ворошиловский стрелок»;</w:t>
            </w:r>
          </w:p>
        </w:tc>
        <w:tc>
          <w:tcPr>
            <w:tcW w:w="1843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Словесный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Наглядный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Практический 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Игровой </w:t>
            </w:r>
          </w:p>
        </w:tc>
      </w:tr>
      <w:tr w:rsidR="001A711A" w:rsidRPr="009170D4" w:rsidTr="00871F6B">
        <w:tc>
          <w:tcPr>
            <w:tcW w:w="2127" w:type="dxa"/>
          </w:tcPr>
          <w:p w:rsidR="001A711A" w:rsidRDefault="00F13FA2" w:rsidP="001667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Понятия о</w:t>
            </w:r>
            <w:r w:rsidR="00616714">
              <w:rPr>
                <w:lang w:eastAsia="en-US"/>
              </w:rPr>
              <w:t>б интеллектуальных играх</w:t>
            </w:r>
            <w:r>
              <w:rPr>
                <w:lang w:eastAsia="en-US"/>
              </w:rPr>
              <w:t>. Окончания</w:t>
            </w:r>
          </w:p>
        </w:tc>
        <w:tc>
          <w:tcPr>
            <w:tcW w:w="2268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Групповая, </w:t>
            </w:r>
          </w:p>
          <w:p w:rsidR="001A711A" w:rsidRPr="00B6308B" w:rsidRDefault="008B2323" w:rsidP="0023567C">
            <w:pPr>
              <w:rPr>
                <w:rFonts w:eastAsia="Calibri"/>
              </w:rPr>
            </w:pPr>
            <w:r>
              <w:rPr>
                <w:rFonts w:eastAsia="Calibri"/>
              </w:rPr>
              <w:t>Теория</w:t>
            </w:r>
          </w:p>
        </w:tc>
        <w:tc>
          <w:tcPr>
            <w:tcW w:w="3402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Тематическая разработка по теме</w:t>
            </w:r>
            <w:r w:rsidR="00CE20AE">
              <w:rPr>
                <w:rFonts w:eastAsia="Calibri"/>
              </w:rPr>
              <w:t xml:space="preserve">: </w:t>
            </w:r>
            <w:r w:rsidR="00616714" w:rsidRPr="00616714">
              <w:rPr>
                <w:rFonts w:eastAsia="Calibri"/>
              </w:rPr>
              <w:t>«Брэйн-</w:t>
            </w:r>
            <w:r w:rsidR="00616714">
              <w:rPr>
                <w:rFonts w:eastAsia="Calibri"/>
              </w:rPr>
              <w:t>ринг»</w:t>
            </w:r>
          </w:p>
          <w:p w:rsidR="001A711A" w:rsidRPr="00B6308B" w:rsidRDefault="001A711A" w:rsidP="00871F6B">
            <w:pPr>
              <w:rPr>
                <w:rFonts w:eastAsia="Calibri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Словесный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Наглядный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Практический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Игровой </w:t>
            </w:r>
          </w:p>
        </w:tc>
      </w:tr>
      <w:tr w:rsidR="001A711A" w:rsidRPr="009170D4" w:rsidTr="00871F6B">
        <w:tc>
          <w:tcPr>
            <w:tcW w:w="2127" w:type="dxa"/>
          </w:tcPr>
          <w:p w:rsidR="001A711A" w:rsidRDefault="00616714" w:rsidP="001667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«Что? Где? Когда?»</w:t>
            </w:r>
            <w:r w:rsidR="001A711A">
              <w:rPr>
                <w:lang w:eastAsia="en-US"/>
              </w:rPr>
              <w:t>.</w:t>
            </w:r>
            <w:r w:rsidR="001A711A" w:rsidRPr="00B1460F">
              <w:rPr>
                <w:lang w:eastAsia="en-US"/>
              </w:rPr>
              <w:t xml:space="preserve"> Правила игры. Тактика и техника</w:t>
            </w:r>
          </w:p>
        </w:tc>
        <w:tc>
          <w:tcPr>
            <w:tcW w:w="2268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Групповая, </w:t>
            </w:r>
          </w:p>
          <w:p w:rsidR="001A711A" w:rsidRDefault="001A711A" w:rsidP="008B2323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Теоретическая подготовка. </w:t>
            </w:r>
          </w:p>
          <w:p w:rsidR="008B2323" w:rsidRPr="00B6308B" w:rsidRDefault="008B2323" w:rsidP="008B2323">
            <w:pPr>
              <w:rPr>
                <w:rFonts w:eastAsia="Calibri"/>
              </w:rPr>
            </w:pPr>
            <w:r>
              <w:rPr>
                <w:rFonts w:eastAsia="Calibri"/>
              </w:rPr>
              <w:t>Прктика</w:t>
            </w:r>
          </w:p>
        </w:tc>
        <w:tc>
          <w:tcPr>
            <w:tcW w:w="3402" w:type="dxa"/>
          </w:tcPr>
          <w:p w:rsidR="001A711A" w:rsidRPr="00B6308B" w:rsidRDefault="001A711A" w:rsidP="00616714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Тематическая разработка по теме</w:t>
            </w:r>
            <w:r w:rsidR="00CE20AE">
              <w:rPr>
                <w:rFonts w:eastAsia="Calibri"/>
              </w:rPr>
              <w:t xml:space="preserve">; </w:t>
            </w:r>
            <w:r w:rsidR="00616714">
              <w:rPr>
                <w:rFonts w:eastAsia="Calibri"/>
              </w:rPr>
              <w:t>«Что? Где? Когда?»</w:t>
            </w:r>
          </w:p>
        </w:tc>
        <w:tc>
          <w:tcPr>
            <w:tcW w:w="1843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Словесный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Наглядный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Практический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Игровой</w:t>
            </w:r>
          </w:p>
        </w:tc>
      </w:tr>
      <w:tr w:rsidR="001A711A" w:rsidRPr="009170D4" w:rsidTr="00871F6B">
        <w:tc>
          <w:tcPr>
            <w:tcW w:w="2127" w:type="dxa"/>
          </w:tcPr>
          <w:p w:rsidR="001A711A" w:rsidRDefault="00616714" w:rsidP="001667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«Своя игра», «Ворошиловский стрелок»</w:t>
            </w:r>
            <w:r w:rsidR="001A711A">
              <w:rPr>
                <w:lang w:eastAsia="en-US"/>
              </w:rPr>
              <w:t xml:space="preserve">. </w:t>
            </w:r>
            <w:r w:rsidR="001A711A" w:rsidRPr="00B1460F">
              <w:rPr>
                <w:lang w:eastAsia="en-US"/>
              </w:rPr>
              <w:t>Правила игры. Тактика и техника</w:t>
            </w:r>
          </w:p>
        </w:tc>
        <w:tc>
          <w:tcPr>
            <w:tcW w:w="2268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Групповая, 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 xml:space="preserve">Теоретическая </w:t>
            </w:r>
            <w:r w:rsidR="008B2323">
              <w:rPr>
                <w:rFonts w:eastAsia="Calibri"/>
              </w:rPr>
              <w:t>подготовка. Практика</w:t>
            </w:r>
          </w:p>
        </w:tc>
        <w:tc>
          <w:tcPr>
            <w:tcW w:w="3402" w:type="dxa"/>
          </w:tcPr>
          <w:p w:rsidR="001A711A" w:rsidRPr="00B6308B" w:rsidRDefault="001A711A" w:rsidP="00616714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Тематическая разработка по теме</w:t>
            </w:r>
            <w:r w:rsidR="00616714">
              <w:t>:</w:t>
            </w:r>
            <w:r w:rsidR="00616714" w:rsidRPr="00616714">
              <w:t xml:space="preserve"> «Своя игра», «Ворошиловский стрелок»;</w:t>
            </w:r>
          </w:p>
        </w:tc>
        <w:tc>
          <w:tcPr>
            <w:tcW w:w="1843" w:type="dxa"/>
          </w:tcPr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Словесный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Наглядный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Практический</w:t>
            </w:r>
          </w:p>
          <w:p w:rsidR="001A711A" w:rsidRPr="00B6308B" w:rsidRDefault="001A711A" w:rsidP="00871F6B">
            <w:pPr>
              <w:rPr>
                <w:rFonts w:eastAsia="Calibri"/>
              </w:rPr>
            </w:pPr>
            <w:r w:rsidRPr="00B6308B">
              <w:rPr>
                <w:rFonts w:eastAsia="Calibri"/>
              </w:rPr>
              <w:t>Игровой</w:t>
            </w:r>
          </w:p>
        </w:tc>
      </w:tr>
    </w:tbl>
    <w:p w:rsidR="006E2943" w:rsidRDefault="006E2943" w:rsidP="006E2943">
      <w:pPr>
        <w:pStyle w:val="aa"/>
        <w:jc w:val="center"/>
        <w:rPr>
          <w:b/>
          <w:sz w:val="28"/>
          <w:szCs w:val="28"/>
          <w:shd w:val="clear" w:color="auto" w:fill="FFFFFF"/>
        </w:rPr>
      </w:pPr>
    </w:p>
    <w:p w:rsidR="006E2943" w:rsidRDefault="006E2943" w:rsidP="006E2943">
      <w:pPr>
        <w:pStyle w:val="aa"/>
        <w:jc w:val="center"/>
        <w:rPr>
          <w:b/>
          <w:sz w:val="28"/>
          <w:szCs w:val="28"/>
          <w:shd w:val="clear" w:color="auto" w:fill="FFFFFF"/>
        </w:rPr>
      </w:pPr>
    </w:p>
    <w:p w:rsidR="00D93CF6" w:rsidRDefault="00D93CF6" w:rsidP="00D93CF6">
      <w:pPr>
        <w:jc w:val="center"/>
        <w:rPr>
          <w:b/>
          <w:sz w:val="28"/>
          <w:szCs w:val="28"/>
        </w:rPr>
      </w:pPr>
    </w:p>
    <w:p w:rsidR="00D93CF6" w:rsidRDefault="00D93CF6" w:rsidP="00D93CF6">
      <w:pPr>
        <w:jc w:val="center"/>
        <w:rPr>
          <w:b/>
          <w:sz w:val="28"/>
          <w:szCs w:val="28"/>
        </w:rPr>
      </w:pPr>
    </w:p>
    <w:p w:rsidR="00D93CF6" w:rsidRDefault="00D93CF6" w:rsidP="00D93CF6">
      <w:pPr>
        <w:jc w:val="center"/>
        <w:rPr>
          <w:b/>
          <w:sz w:val="28"/>
          <w:szCs w:val="28"/>
        </w:rPr>
      </w:pPr>
    </w:p>
    <w:p w:rsidR="003501B1" w:rsidRDefault="003501B1" w:rsidP="00350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для педагога.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Абдулаев Э.Н., Артемов В.В., 2013</w:t>
      </w:r>
      <w:r>
        <w:rPr>
          <w:sz w:val="28"/>
          <w:szCs w:val="28"/>
        </w:rPr>
        <w:t xml:space="preserve"> </w:t>
      </w:r>
      <w:r w:rsidRPr="000677D8">
        <w:rPr>
          <w:sz w:val="28"/>
          <w:szCs w:val="28"/>
        </w:rPr>
        <w:t xml:space="preserve">История России с древнейших времён до конца XVI века, 6 класс, Поурочные разработки, </w:t>
      </w:r>
    </w:p>
    <w:p w:rsidR="003501B1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 xml:space="preserve">Абдулкасымов А., </w:t>
      </w:r>
      <w:r>
        <w:rPr>
          <w:sz w:val="28"/>
          <w:szCs w:val="28"/>
        </w:rPr>
        <w:t xml:space="preserve"> </w:t>
      </w:r>
      <w:r w:rsidRPr="000677D8">
        <w:rPr>
          <w:sz w:val="28"/>
          <w:szCs w:val="28"/>
        </w:rPr>
        <w:t>2009Физическая география материков и океанов, 6 класс,</w:t>
      </w:r>
      <w:r w:rsidRPr="007970F0">
        <w:rPr>
          <w:sz w:val="28"/>
          <w:szCs w:val="28"/>
        </w:rPr>
        <w:t xml:space="preserve"> 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Абрамов А.В., Пономарев М.В 2004</w:t>
      </w:r>
      <w:r>
        <w:rPr>
          <w:sz w:val="28"/>
          <w:szCs w:val="28"/>
        </w:rPr>
        <w:t xml:space="preserve"> </w:t>
      </w:r>
      <w:r w:rsidRPr="000677D8">
        <w:rPr>
          <w:sz w:val="28"/>
          <w:szCs w:val="28"/>
        </w:rPr>
        <w:t>История Древнего мира, Атлас для 5 класса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Голубь В. Т. «Графические диктанты» М.: «ВАКО» -2008 г.</w:t>
      </w:r>
    </w:p>
    <w:p w:rsidR="003501B1" w:rsidRPr="007970F0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Калугин М.А. После уроков. Ребусы, кроссворды, головоломки. Популярное пособие для родителей и педагогов. Ярославль: Академия развития: Академия, К</w:t>
      </w:r>
      <w:r w:rsidRPr="000677D8">
        <w:rPr>
          <w:sz w:val="28"/>
          <w:szCs w:val="28"/>
          <w:vertAlign w:val="superscript"/>
        </w:rPr>
        <w:t>о</w:t>
      </w:r>
      <w:r w:rsidRPr="000677D8">
        <w:rPr>
          <w:sz w:val="28"/>
          <w:szCs w:val="28"/>
        </w:rPr>
        <w:t>: Академия Холдинг, 2000.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Савенков А. И. «Маленький исследователь. Развитие логического мышления для детей 7 – 8 лет.» М.:Издательство «Фёдоров»-2010 г.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Савенков А. И. «Я – исследователь. Рабочая тетрадь для младших школьников.» М.: Издательство «Фёдоров» 2010 г.</w:t>
      </w:r>
    </w:p>
    <w:p w:rsidR="003501B1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Савенков А. И. «Развитие познавательных способностей.» М.: Издательство «Фёдоров» 2010 г.</w:t>
      </w:r>
    </w:p>
    <w:p w:rsidR="003501B1" w:rsidRPr="000677D8" w:rsidRDefault="003501B1" w:rsidP="003501B1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Xидоятoв Г.А., 2001Всемирная история, 10 класс, Новейший период, 1914-1945 года, Часть 1</w:t>
      </w:r>
    </w:p>
    <w:p w:rsidR="003501B1" w:rsidRPr="000677D8" w:rsidRDefault="003501B1" w:rsidP="003501B1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3501B1" w:rsidRDefault="003501B1" w:rsidP="003501B1">
      <w:pPr>
        <w:jc w:val="both"/>
        <w:rPr>
          <w:b/>
          <w:sz w:val="28"/>
          <w:szCs w:val="28"/>
        </w:rPr>
      </w:pPr>
    </w:p>
    <w:p w:rsidR="003501B1" w:rsidRDefault="003501B1" w:rsidP="003501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 обучающихся и родителей.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Ализаде Э., Сейфуллаева Н., Актопрак И., Шабанова Е., 2018</w:t>
      </w:r>
      <w:r w:rsidRPr="007970F0">
        <w:rPr>
          <w:sz w:val="28"/>
          <w:szCs w:val="28"/>
        </w:rPr>
        <w:t xml:space="preserve"> </w:t>
      </w:r>
      <w:r>
        <w:rPr>
          <w:sz w:val="28"/>
          <w:szCs w:val="28"/>
        </w:rPr>
        <w:t>География, 6 класс.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Агибалова Е.В., Донской Г.М., 2012</w:t>
      </w:r>
      <w:r w:rsidRPr="007970F0">
        <w:rPr>
          <w:sz w:val="28"/>
          <w:szCs w:val="28"/>
        </w:rPr>
        <w:t xml:space="preserve"> </w:t>
      </w:r>
      <w:r w:rsidRPr="000677D8">
        <w:rPr>
          <w:sz w:val="28"/>
          <w:szCs w:val="28"/>
        </w:rPr>
        <w:t>Всеобщая история,</w:t>
      </w:r>
      <w:r>
        <w:rPr>
          <w:sz w:val="28"/>
          <w:szCs w:val="28"/>
        </w:rPr>
        <w:t xml:space="preserve"> История Средних веков, 6 класс.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Алексеев А.И., Гаврилов О.В., 2016</w:t>
      </w:r>
      <w:r>
        <w:rPr>
          <w:sz w:val="28"/>
          <w:szCs w:val="28"/>
        </w:rPr>
        <w:t xml:space="preserve"> </w:t>
      </w:r>
      <w:r w:rsidRPr="000677D8">
        <w:rPr>
          <w:sz w:val="28"/>
          <w:szCs w:val="28"/>
        </w:rPr>
        <w:t xml:space="preserve">Атлас с контурными картами, Экономическая и социальная </w:t>
      </w:r>
      <w:r>
        <w:rPr>
          <w:sz w:val="28"/>
          <w:szCs w:val="28"/>
        </w:rPr>
        <w:t>география России,  9 класс.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Аверинцев С.С., Алексеев В.П.</w:t>
      </w:r>
      <w:r>
        <w:rPr>
          <w:sz w:val="28"/>
          <w:szCs w:val="28"/>
        </w:rPr>
        <w:t xml:space="preserve">- </w:t>
      </w:r>
      <w:r w:rsidRPr="000677D8">
        <w:rPr>
          <w:sz w:val="28"/>
          <w:szCs w:val="28"/>
        </w:rPr>
        <w:t>Древние цивили</w:t>
      </w:r>
      <w:r>
        <w:rPr>
          <w:sz w:val="28"/>
          <w:szCs w:val="28"/>
        </w:rPr>
        <w:t xml:space="preserve">зации </w:t>
      </w:r>
    </w:p>
    <w:p w:rsidR="003501B1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Илья Леесон, Издательство «Аванта+», 2010 г. «Заниматель</w:t>
      </w:r>
      <w:r>
        <w:rPr>
          <w:sz w:val="28"/>
          <w:szCs w:val="28"/>
        </w:rPr>
        <w:t>ная химия для детей и взрослых».</w:t>
      </w:r>
      <w:r w:rsidRPr="000677D8">
        <w:rPr>
          <w:sz w:val="28"/>
          <w:szCs w:val="28"/>
        </w:rPr>
        <w:t xml:space="preserve"> 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Сухин И.Г. Книга затей для учеников и учителей: Загадки, скороговорки, кроссворды, литературные и математические задания: 1-4 классы. Тула: ООО Издательство “Астрель”, 2004.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Сухин И.Р. Занимательные материалы: начальная школа – М.: ВАКО, 2004.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Тихомирова Л. Ф. «Развитие познавательных способностей. Практикум» М.: Издательство «У – Фактория» 2006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Холодова О.А. «Юным умникам и умницам». Информатика, логика, математика. М.: РОСТкнига-2007</w:t>
      </w:r>
    </w:p>
    <w:p w:rsidR="003501B1" w:rsidRPr="000677D8" w:rsidRDefault="003501B1" w:rsidP="003501B1">
      <w:pPr>
        <w:numPr>
          <w:ilvl w:val="0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0677D8">
        <w:rPr>
          <w:sz w:val="28"/>
          <w:szCs w:val="28"/>
        </w:rPr>
        <w:t>Языканова Е. В. «Развивающие задания. Тесты, игры, упражнения. 2 класс.» М. : Издательство «Экзамен» - 2010 г.</w:t>
      </w:r>
    </w:p>
    <w:p w:rsidR="003501B1" w:rsidRDefault="003501B1" w:rsidP="003501B1">
      <w:pPr>
        <w:jc w:val="both"/>
        <w:rPr>
          <w:b/>
          <w:sz w:val="28"/>
          <w:szCs w:val="28"/>
        </w:rPr>
      </w:pPr>
    </w:p>
    <w:p w:rsidR="003501B1" w:rsidRDefault="003501B1" w:rsidP="003501B1">
      <w:pPr>
        <w:shd w:val="clear" w:color="auto" w:fill="FFFFFF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Интернет ресурсы: </w:t>
      </w:r>
    </w:p>
    <w:p w:rsidR="003501B1" w:rsidRDefault="003501B1" w:rsidP="003501B1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  <w:hyperlink r:id="rId8" w:history="1">
        <w:r w:rsidRPr="000677D8">
          <w:rPr>
            <w:rStyle w:val="a3"/>
            <w:rFonts w:eastAsiaTheme="minorEastAsia"/>
            <w:b/>
            <w:bCs/>
            <w:sz w:val="28"/>
            <w:szCs w:val="28"/>
          </w:rPr>
          <w:t>https://www.youtube.com/results?search_query=чгтрк+элементарно</w:t>
        </w:r>
      </w:hyperlink>
    </w:p>
    <w:p w:rsidR="003501B1" w:rsidRDefault="003501B1" w:rsidP="003501B1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  <w:hyperlink r:id="rId9" w:history="1">
        <w:r w:rsidRPr="000677D8">
          <w:rPr>
            <w:rStyle w:val="a3"/>
            <w:rFonts w:eastAsiaTheme="minorEastAsia"/>
            <w:b/>
            <w:bCs/>
            <w:sz w:val="28"/>
            <w:szCs w:val="28"/>
          </w:rPr>
          <w:t>https://www.youtube.com/results?search_query=чгтрк+хаар+тайм</w:t>
        </w:r>
      </w:hyperlink>
    </w:p>
    <w:p w:rsidR="003501B1" w:rsidRDefault="003501B1" w:rsidP="003501B1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  <w:hyperlink r:id="rId10" w:history="1">
        <w:r w:rsidRPr="000677D8">
          <w:rPr>
            <w:rStyle w:val="a3"/>
            <w:rFonts w:eastAsiaTheme="minorEastAsia"/>
            <w:b/>
            <w:bCs/>
            <w:sz w:val="28"/>
            <w:szCs w:val="28"/>
          </w:rPr>
          <w:t>https://www.youtube.com/results?search_query=чгтрк+что+где+когда</w:t>
        </w:r>
      </w:hyperlink>
    </w:p>
    <w:p w:rsidR="003501B1" w:rsidRDefault="003501B1" w:rsidP="003501B1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  <w:hyperlink r:id="rId11" w:history="1">
        <w:r w:rsidRPr="000677D8">
          <w:rPr>
            <w:rStyle w:val="a3"/>
            <w:rFonts w:eastAsiaTheme="minorEastAsia"/>
            <w:b/>
            <w:bCs/>
            <w:sz w:val="28"/>
            <w:szCs w:val="28"/>
          </w:rPr>
          <w:t>https://www.youtube.com/results?search_query=чгтрк+брэйн+ринг</w:t>
        </w:r>
      </w:hyperlink>
    </w:p>
    <w:p w:rsidR="003501B1" w:rsidRPr="007970F0" w:rsidRDefault="003501B1" w:rsidP="003501B1">
      <w:pPr>
        <w:rPr>
          <w:sz w:val="28"/>
          <w:szCs w:val="28"/>
        </w:rPr>
      </w:pPr>
      <w:hyperlink r:id="rId12" w:history="1">
        <w:r w:rsidRPr="007A2D33">
          <w:rPr>
            <w:rStyle w:val="a3"/>
            <w:sz w:val="28"/>
            <w:szCs w:val="28"/>
          </w:rPr>
          <w:t>https://yandex.ru/search/?lr=1106&amp;clid=2353474-306&amp;win=473&amp;text=википедия</w:t>
        </w:r>
      </w:hyperlink>
      <w:r>
        <w:rPr>
          <w:sz w:val="28"/>
          <w:szCs w:val="28"/>
        </w:rPr>
        <w:t xml:space="preserve"> </w:t>
      </w:r>
    </w:p>
    <w:p w:rsidR="003501B1" w:rsidRPr="000677D8" w:rsidRDefault="003501B1" w:rsidP="003501B1">
      <w:pPr>
        <w:spacing w:before="100" w:beforeAutospacing="1" w:after="100" w:afterAutospacing="1"/>
        <w:rPr>
          <w:sz w:val="28"/>
          <w:szCs w:val="28"/>
        </w:rPr>
      </w:pPr>
      <w:hyperlink r:id="rId13" w:history="1">
        <w:r w:rsidRPr="007A2D33">
          <w:rPr>
            <w:rStyle w:val="a3"/>
            <w:sz w:val="28"/>
            <w:szCs w:val="28"/>
          </w:rPr>
          <w:t>https://yandex.ru/search/?lr=1106&amp;clid=2353474-306&amp;win=473&amp;text=википедия</w:t>
        </w:r>
      </w:hyperlink>
      <w:r>
        <w:rPr>
          <w:sz w:val="28"/>
          <w:szCs w:val="28"/>
        </w:rPr>
        <w:t xml:space="preserve"> </w:t>
      </w:r>
    </w:p>
    <w:p w:rsidR="003501B1" w:rsidRDefault="003501B1" w:rsidP="003501B1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3501B1" w:rsidRDefault="003501B1" w:rsidP="003501B1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D93CF6" w:rsidRDefault="00D93CF6" w:rsidP="00D93CF6">
      <w:pPr>
        <w:jc w:val="center"/>
        <w:rPr>
          <w:b/>
          <w:sz w:val="28"/>
          <w:szCs w:val="28"/>
        </w:rPr>
      </w:pPr>
    </w:p>
    <w:p w:rsidR="004F7ED8" w:rsidRDefault="004F7ED8">
      <w:pPr>
        <w:spacing w:after="200" w:line="276" w:lineRule="auto"/>
        <w:rPr>
          <w:b/>
          <w:sz w:val="28"/>
          <w:szCs w:val="28"/>
        </w:rPr>
        <w:sectPr w:rsidR="004F7ED8" w:rsidSect="00712193">
          <w:pgSz w:w="11906" w:h="16838"/>
          <w:pgMar w:top="709" w:right="851" w:bottom="1134" w:left="1701" w:header="709" w:footer="709" w:gutter="0"/>
          <w:cols w:space="720"/>
        </w:sectPr>
      </w:pPr>
    </w:p>
    <w:p w:rsidR="004F7ED8" w:rsidRDefault="006E2943" w:rsidP="00962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4.4.Календарный учебный график</w:t>
      </w:r>
    </w:p>
    <w:tbl>
      <w:tblPr>
        <w:tblpPr w:leftFromText="180" w:rightFromText="180" w:vertAnchor="text" w:horzAnchor="margin" w:tblpXSpec="center" w:tblpY="18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98"/>
        <w:gridCol w:w="1706"/>
        <w:gridCol w:w="1559"/>
        <w:gridCol w:w="1948"/>
        <w:gridCol w:w="680"/>
        <w:gridCol w:w="4455"/>
        <w:gridCol w:w="1436"/>
        <w:gridCol w:w="1276"/>
      </w:tblGrid>
      <w:tr w:rsidR="00962ECF" w:rsidRPr="00962ECF" w:rsidTr="003501B1">
        <w:trPr>
          <w:trHeight w:val="1012"/>
        </w:trPr>
        <w:tc>
          <w:tcPr>
            <w:tcW w:w="988" w:type="dxa"/>
          </w:tcPr>
          <w:p w:rsidR="00962ECF" w:rsidRDefault="007970F0" w:rsidP="00962E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7970F0" w:rsidRPr="00962ECF" w:rsidRDefault="007970F0" w:rsidP="00962EC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398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Дата проведения занятия</w:t>
            </w:r>
          </w:p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(планируема)</w:t>
            </w:r>
          </w:p>
        </w:tc>
        <w:tc>
          <w:tcPr>
            <w:tcW w:w="1706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Дата проведения занятия</w:t>
            </w:r>
          </w:p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(фактическая)</w:t>
            </w:r>
          </w:p>
        </w:tc>
        <w:tc>
          <w:tcPr>
            <w:tcW w:w="1559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Время проведения занятия</w:t>
            </w:r>
          </w:p>
        </w:tc>
        <w:tc>
          <w:tcPr>
            <w:tcW w:w="1948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Форма</w:t>
            </w:r>
          </w:p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занятия</w:t>
            </w:r>
          </w:p>
        </w:tc>
        <w:tc>
          <w:tcPr>
            <w:tcW w:w="680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Кол-во</w:t>
            </w:r>
          </w:p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4455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436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Место</w:t>
            </w:r>
          </w:p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1276" w:type="dxa"/>
          </w:tcPr>
          <w:p w:rsidR="00962ECF" w:rsidRPr="00962ECF" w:rsidRDefault="00962ECF" w:rsidP="00962ECF">
            <w:pPr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Форма</w:t>
            </w:r>
          </w:p>
          <w:p w:rsidR="00962ECF" w:rsidRPr="00962ECF" w:rsidRDefault="00962ECF" w:rsidP="00962ECF">
            <w:pPr>
              <w:tabs>
                <w:tab w:val="left" w:pos="1263"/>
              </w:tabs>
              <w:jc w:val="center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b/>
                <w:lang w:eastAsia="en-US"/>
              </w:rPr>
              <w:t>контроля</w:t>
            </w:r>
          </w:p>
        </w:tc>
      </w:tr>
      <w:tr w:rsidR="006C1402" w:rsidRPr="00962ECF" w:rsidTr="003501B1">
        <w:trPr>
          <w:trHeight w:val="862"/>
        </w:trPr>
        <w:tc>
          <w:tcPr>
            <w:tcW w:w="988" w:type="dxa"/>
          </w:tcPr>
          <w:p w:rsidR="006C1402" w:rsidRPr="00962ECF" w:rsidRDefault="006C1402" w:rsidP="006C1402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CF6FBD" w:rsidRDefault="006C1402" w:rsidP="006C1402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Сентябрь </w:t>
            </w:r>
          </w:p>
          <w:p w:rsidR="006C1402" w:rsidRPr="00962ECF" w:rsidRDefault="00CF6FBD" w:rsidP="006C140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706" w:type="dxa"/>
          </w:tcPr>
          <w:p w:rsidR="006C1402" w:rsidRPr="00962ECF" w:rsidRDefault="006C1402" w:rsidP="006C140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C1402" w:rsidRDefault="008B2323" w:rsidP="006C1402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8B2323" w:rsidRPr="00962ECF" w:rsidRDefault="008B2323" w:rsidP="006C1402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6C1402" w:rsidRPr="00962ECF" w:rsidRDefault="00D642F0" w:rsidP="006C1402">
            <w:pPr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6C1402" w:rsidRPr="00962ECF" w:rsidRDefault="006C1402" w:rsidP="006C1402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6C1402" w:rsidRPr="00AF2305" w:rsidRDefault="006C1402" w:rsidP="006C1402">
            <w:pPr>
              <w:jc w:val="both"/>
              <w:rPr>
                <w:rFonts w:eastAsia="Calibri"/>
                <w:b/>
                <w:lang w:eastAsia="en-US"/>
              </w:rPr>
            </w:pPr>
            <w:r w:rsidRPr="00AF2305">
              <w:rPr>
                <w:rFonts w:eastAsia="Calibri"/>
                <w:b/>
                <w:lang w:eastAsia="en-US"/>
              </w:rPr>
              <w:t>1. Вводное занятие (4ч.)</w:t>
            </w:r>
          </w:p>
          <w:p w:rsidR="006C1402" w:rsidRPr="00C15A5B" w:rsidRDefault="009B5B78" w:rsidP="006C140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Инструктаж по ТБ. Введение </w:t>
            </w:r>
            <w:r w:rsidR="006C1402">
              <w:rPr>
                <w:rFonts w:eastAsia="Calibri"/>
                <w:lang w:eastAsia="en-US"/>
              </w:rPr>
              <w:t xml:space="preserve">в программу. Понятие «Интеллектуальные </w:t>
            </w:r>
            <w:r w:rsidR="006C1402" w:rsidRPr="00AF2305">
              <w:rPr>
                <w:rFonts w:eastAsia="Calibri"/>
                <w:lang w:eastAsia="en-US"/>
              </w:rPr>
              <w:t xml:space="preserve"> игры» и их особенности</w:t>
            </w:r>
            <w:r w:rsidR="006C14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6C1402" w:rsidRPr="006C1402" w:rsidRDefault="009B5B78" w:rsidP="006C1402">
            <w:r>
              <w:t>Актовый зал</w:t>
            </w:r>
          </w:p>
        </w:tc>
        <w:tc>
          <w:tcPr>
            <w:tcW w:w="1276" w:type="dxa"/>
          </w:tcPr>
          <w:p w:rsidR="006C1402" w:rsidRPr="00962ECF" w:rsidRDefault="006C1402" w:rsidP="006C1402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 </w:t>
            </w:r>
          </w:p>
        </w:tc>
      </w:tr>
      <w:tr w:rsidR="009B5B78" w:rsidRPr="00962ECF" w:rsidTr="003501B1">
        <w:trPr>
          <w:trHeight w:val="96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F2305">
              <w:rPr>
                <w:bCs/>
                <w:color w:val="000000"/>
              </w:rPr>
              <w:t>Исторический обзор развития</w:t>
            </w:r>
            <w:r>
              <w:rPr>
                <w:bCs/>
                <w:color w:val="000000"/>
              </w:rPr>
              <w:t xml:space="preserve"> интеллектуальных игр.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tabs>
                <w:tab w:val="left" w:pos="4092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 Основы игр:</w:t>
            </w:r>
            <w:r w:rsidRPr="00AF22A0">
              <w:rPr>
                <w:rFonts w:eastAsia="Calibri"/>
                <w:b/>
                <w:lang w:eastAsia="en-US"/>
              </w:rPr>
              <w:t xml:space="preserve"> «Брэйн-ринг», «Что? Где? Когда?», «Своя игра», «Ворошиловский стрелок»;</w:t>
            </w:r>
            <w:r>
              <w:rPr>
                <w:rFonts w:eastAsia="Calibri"/>
                <w:b/>
                <w:lang w:eastAsia="en-US"/>
              </w:rPr>
              <w:t xml:space="preserve">  (74ч)</w:t>
            </w:r>
            <w:r w:rsidRPr="000E7BE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Наблюдение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Примеры камбеков в интеллектуальных играх</w:t>
            </w:r>
            <w:r w:rsidRPr="00FF7C78">
              <w:rPr>
                <w:rFonts w:eastAsia="Calibri"/>
                <w:lang w:eastAsia="en-US"/>
              </w:rPr>
              <w:t xml:space="preserve">.  Цель игры. 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Набдюдение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Беседа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Общие вопросы по «Брэйн0рингу»</w:t>
            </w:r>
            <w:r w:rsidRPr="00FF7C78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247434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Потеря важных вопросов в игре «Брэйн-ринг»</w:t>
            </w:r>
            <w:r w:rsidRPr="00FF7C7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</w:tr>
      <w:tr w:rsidR="009B5B78" w:rsidRPr="00962ECF" w:rsidTr="003501B1">
        <w:trPr>
          <w:trHeight w:val="858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>
              <w:rPr>
                <w:rFonts w:eastAsia="Calibri"/>
                <w:lang w:eastAsia="en-US"/>
              </w:rPr>
              <w:t xml:space="preserve">Фронтальная 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вопросов по истории.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вопросов по истории.</w:t>
            </w:r>
          </w:p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истории</w:t>
            </w:r>
            <w:r>
              <w:rPr>
                <w:rFonts w:eastAsia="Calibri"/>
                <w:lang w:eastAsia="en-US"/>
              </w:rPr>
              <w:t>.</w:t>
            </w:r>
          </w:p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>
              <w:rPr>
                <w:rFonts w:eastAsia="Calibri"/>
                <w:lang w:eastAsia="en-US"/>
              </w:rPr>
              <w:t xml:space="preserve">Индивидуальная 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вопросов по истории.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истории</w:t>
            </w:r>
            <w:r>
              <w:rPr>
                <w:rFonts w:eastAsia="Calibri"/>
                <w:lang w:eastAsia="en-US"/>
              </w:rPr>
              <w:t>.</w:t>
            </w:r>
          </w:p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вопросов по географии.</w:t>
            </w:r>
          </w:p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географии.</w:t>
            </w:r>
          </w:p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>
              <w:rPr>
                <w:rFonts w:eastAsia="Calibri"/>
                <w:lang w:eastAsia="en-US"/>
              </w:rPr>
              <w:t xml:space="preserve">Фронтальная 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географии.</w:t>
            </w:r>
          </w:p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AF22A0" w:rsidRDefault="009B5B78" w:rsidP="009B5B78">
            <w:pPr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географии.</w:t>
            </w:r>
          </w:p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Разбор вопросов по теме культура и искусство.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Ноябрь 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теме культура и искусство.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Наблюдение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теме культура и искусство.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Разбор вопросов по теме культура и искусство.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Чудеса света (старые).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846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</w:pPr>
            <w:r>
              <w:t>Чудеса света (новые).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Вопросы по теме: «Интересная таблица Менделеева».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AF22A0">
              <w:rPr>
                <w:bCs/>
                <w:color w:val="000000"/>
              </w:rPr>
              <w:t>Вопросы по теме: «Интересная таблица Менделеева»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>
              <w:rPr>
                <w:rFonts w:eastAsia="Calibri"/>
                <w:lang w:eastAsia="en-US"/>
              </w:rPr>
              <w:t xml:space="preserve">Фронтальная 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Вопросы по теме: «Интересная таблица Менделеева»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Декабрь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  <w:r w:rsidRPr="00962ECF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AF22A0">
              <w:rPr>
                <w:rFonts w:eastAsia="Calibri"/>
                <w:lang w:eastAsia="en-US"/>
              </w:rPr>
              <w:t>Вопросы по теме: «Интересная таблица Менделеева»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513E4D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Картины известных художников.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Наблюдение </w:t>
            </w: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Мировая художественная литература.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Мировая художественная литература</w:t>
            </w:r>
            <w:r>
              <w:rPr>
                <w:rFonts w:eastAsia="Calibri"/>
                <w:lang w:eastAsia="en-US"/>
              </w:rPr>
              <w:t>..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Мировая художественная литература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8F6903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Мировая художественная литература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92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8F6903" w:rsidRDefault="009B5B78" w:rsidP="009B5B78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Русская литература.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Январь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513E4D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Русская литература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Русская литература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>
              <w:rPr>
                <w:rFonts w:eastAsia="Calibri"/>
                <w:lang w:eastAsia="en-US"/>
              </w:rPr>
              <w:t xml:space="preserve">Фронтальная 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Русская литература</w:t>
            </w:r>
            <w:r>
              <w:rPr>
                <w:rFonts w:eastAsia="Calibri"/>
                <w:lang w:eastAsia="en-US"/>
              </w:rPr>
              <w:t xml:space="preserve"> (серебряный век).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чего нужны интеллектуальные игры.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Игра 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Наблюдение </w:t>
            </w:r>
          </w:p>
        </w:tc>
      </w:tr>
      <w:tr w:rsidR="009B5B78" w:rsidRPr="00962ECF" w:rsidTr="003501B1">
        <w:trPr>
          <w:trHeight w:val="290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 про кино и мультфильмы (СССР и Россия).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641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 xml:space="preserve">Вопросы про кино </w:t>
            </w:r>
            <w:r>
              <w:rPr>
                <w:rFonts w:eastAsia="Calibri"/>
                <w:lang w:eastAsia="en-US"/>
              </w:rPr>
              <w:t xml:space="preserve"> и мультфильмы </w:t>
            </w:r>
            <w:r w:rsidRPr="00513E4D">
              <w:rPr>
                <w:rFonts w:eastAsia="Calibri"/>
                <w:lang w:eastAsia="en-US"/>
              </w:rPr>
              <w:t>(СССР и Россия)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76807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Тестирование </w:t>
            </w:r>
          </w:p>
        </w:tc>
      </w:tr>
      <w:tr w:rsidR="009B5B78" w:rsidRPr="00962ECF" w:rsidTr="003501B1">
        <w:trPr>
          <w:trHeight w:val="641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5800B1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 xml:space="preserve">Вопросы про кино </w:t>
            </w:r>
            <w:r>
              <w:rPr>
                <w:rFonts w:eastAsia="Calibri"/>
                <w:lang w:eastAsia="en-US"/>
              </w:rPr>
              <w:t xml:space="preserve"> и мультфильмы </w:t>
            </w:r>
            <w:r w:rsidRPr="00513E4D">
              <w:rPr>
                <w:rFonts w:eastAsia="Calibri"/>
                <w:lang w:eastAsia="en-US"/>
              </w:rPr>
              <w:t>(СССР и Россия)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Наблюдение </w:t>
            </w:r>
          </w:p>
        </w:tc>
      </w:tr>
      <w:tr w:rsidR="009B5B78" w:rsidRPr="00962ECF" w:rsidTr="003501B1">
        <w:trPr>
          <w:trHeight w:val="273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jc w:val="both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 xml:space="preserve">Вопросы про кино </w:t>
            </w:r>
            <w:r>
              <w:rPr>
                <w:rFonts w:eastAsia="Calibri"/>
                <w:lang w:eastAsia="en-US"/>
              </w:rPr>
              <w:t xml:space="preserve">и мультфильмы </w:t>
            </w:r>
            <w:r w:rsidRPr="00513E4D">
              <w:rPr>
                <w:rFonts w:eastAsia="Calibri"/>
                <w:lang w:eastAsia="en-US"/>
              </w:rPr>
              <w:t>(СССР и Россия)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38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кино и мультфильмы</w:t>
            </w:r>
            <w:r>
              <w:rPr>
                <w:rFonts w:eastAsia="Calibri"/>
                <w:lang w:eastAsia="en-US"/>
              </w:rPr>
              <w:t xml:space="preserve"> (зарубежные).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91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кино и мультфильмы (зарубежные)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15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кино и мультфильмы (зарубежные)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6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кино и мультфильмы (зарубежные)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7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кино и мультфильмы (зарубежные)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43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Вопросы про спорт и великих спортсменов.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53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8B2323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Вопросы про спорт и великих спортсменов.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72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Вопросы про спорт и великих спортсменов.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196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спорт и великих спортсменов.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89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Вопросы про спорт и великих спортсменов.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13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Занимательная физика и математика.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65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Занимательная физика и математика.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75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Занимательная физика и математика.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199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Занимательная физика и математика.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51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513E4D">
              <w:rPr>
                <w:rFonts w:eastAsia="Calibri"/>
                <w:lang w:eastAsia="en-US"/>
              </w:rPr>
              <w:t>Занимательная физика и математика.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1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26.03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82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Апрель 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20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8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97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21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rPr>
                <w:color w:val="111115"/>
              </w:rPr>
            </w:pPr>
            <w:r w:rsidRPr="00513E4D">
              <w:rPr>
                <w:color w:val="111115"/>
              </w:rPr>
              <w:t>Великие художники, композиторы и их великие творения.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272"/>
        </w:trPr>
        <w:tc>
          <w:tcPr>
            <w:tcW w:w="988" w:type="dxa"/>
          </w:tcPr>
          <w:p w:rsidR="009B5B78" w:rsidRPr="00962ECF" w:rsidRDefault="009B5B78" w:rsidP="009B5B78">
            <w:pPr>
              <w:ind w:left="115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Астрономия 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38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89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Астрономия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54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Май</w:t>
            </w:r>
          </w:p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Чеченской Республики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Тестирование </w:t>
            </w:r>
          </w:p>
        </w:tc>
      </w:tr>
      <w:tr w:rsidR="009B5B78" w:rsidRPr="00962ECF" w:rsidTr="003501B1">
        <w:trPr>
          <w:trHeight w:val="365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ind w:left="115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География Чеченской Республики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17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Российской Федерации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199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География Российской Федерации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393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5C63B1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География Российской Федерации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59"/>
        </w:trPr>
        <w:tc>
          <w:tcPr>
            <w:tcW w:w="988" w:type="dxa"/>
          </w:tcPr>
          <w:p w:rsidR="009B5B78" w:rsidRPr="00962ECF" w:rsidRDefault="009B5B78" w:rsidP="009B5B78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b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 w:rsidRPr="000677D8">
              <w:rPr>
                <w:rFonts w:eastAsia="Calibri"/>
                <w:lang w:eastAsia="en-US"/>
              </w:rPr>
              <w:t>География Российской Федерации</w:t>
            </w:r>
          </w:p>
        </w:tc>
        <w:tc>
          <w:tcPr>
            <w:tcW w:w="1436" w:type="dxa"/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5B78" w:rsidRPr="00962ECF" w:rsidTr="003501B1">
        <w:trPr>
          <w:trHeight w:val="409"/>
        </w:trPr>
        <w:tc>
          <w:tcPr>
            <w:tcW w:w="988" w:type="dxa"/>
          </w:tcPr>
          <w:p w:rsidR="009B5B78" w:rsidRPr="00962ECF" w:rsidRDefault="009B5B78" w:rsidP="00247434">
            <w:p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</w:t>
            </w:r>
          </w:p>
        </w:tc>
        <w:tc>
          <w:tcPr>
            <w:tcW w:w="1706" w:type="dxa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9B5B78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9B5B78" w:rsidRDefault="009B5B78" w:rsidP="009B5B78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9B5B78" w:rsidRPr="00962ECF" w:rsidRDefault="009B5B78" w:rsidP="009B5B78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9B5B78" w:rsidRPr="00962ECF" w:rsidRDefault="009B5B78" w:rsidP="009B5B78">
            <w:pPr>
              <w:spacing w:after="16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Известные люди, изменившие мир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9B5B78" w:rsidRDefault="009B5B78" w:rsidP="009B5B78">
            <w:r w:rsidRPr="00EF24C2"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B5B78" w:rsidRPr="00962ECF" w:rsidRDefault="009B5B78" w:rsidP="009B5B7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642F0" w:rsidRPr="00962ECF" w:rsidTr="003501B1">
        <w:trPr>
          <w:trHeight w:val="641"/>
        </w:trPr>
        <w:tc>
          <w:tcPr>
            <w:tcW w:w="988" w:type="dxa"/>
          </w:tcPr>
          <w:p w:rsidR="00D642F0" w:rsidRPr="00962ECF" w:rsidRDefault="00D642F0" w:rsidP="00D642F0">
            <w:pPr>
              <w:ind w:left="796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98" w:type="dxa"/>
          </w:tcPr>
          <w:p w:rsidR="00D642F0" w:rsidRPr="00962ECF" w:rsidRDefault="00D642F0" w:rsidP="00D642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30.05</w:t>
            </w:r>
          </w:p>
        </w:tc>
        <w:tc>
          <w:tcPr>
            <w:tcW w:w="1706" w:type="dxa"/>
          </w:tcPr>
          <w:p w:rsidR="00D642F0" w:rsidRPr="00962ECF" w:rsidRDefault="00D642F0" w:rsidP="00D642F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642F0" w:rsidRDefault="00D642F0" w:rsidP="00D642F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10:00-10:40</w:t>
            </w:r>
          </w:p>
          <w:p w:rsidR="00D642F0" w:rsidRPr="00962ECF" w:rsidRDefault="00D642F0" w:rsidP="00D642F0">
            <w:pPr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10:50-11:30</w:t>
            </w:r>
          </w:p>
        </w:tc>
        <w:tc>
          <w:tcPr>
            <w:tcW w:w="1948" w:type="dxa"/>
          </w:tcPr>
          <w:p w:rsidR="00D642F0" w:rsidRDefault="00D642F0" w:rsidP="00D642F0">
            <w:r w:rsidRPr="00E45DB9">
              <w:rPr>
                <w:rFonts w:eastAsia="Calibri"/>
                <w:lang w:eastAsia="en-US"/>
              </w:rPr>
              <w:t>Групповая</w:t>
            </w:r>
          </w:p>
        </w:tc>
        <w:tc>
          <w:tcPr>
            <w:tcW w:w="680" w:type="dxa"/>
          </w:tcPr>
          <w:p w:rsidR="00D642F0" w:rsidRPr="00962ECF" w:rsidRDefault="00D642F0" w:rsidP="00D642F0">
            <w:pPr>
              <w:jc w:val="both"/>
              <w:outlineLvl w:val="0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55" w:type="dxa"/>
            <w:shd w:val="clear" w:color="auto" w:fill="auto"/>
          </w:tcPr>
          <w:p w:rsidR="00D642F0" w:rsidRDefault="00D642F0" w:rsidP="00D642F0">
            <w:pPr>
              <w:rPr>
                <w:rFonts w:eastAsia="Calibri"/>
                <w:b/>
                <w:lang w:eastAsia="en-US"/>
              </w:rPr>
            </w:pPr>
            <w:r w:rsidRPr="000D622F">
              <w:rPr>
                <w:rFonts w:eastAsia="Calibri"/>
                <w:b/>
                <w:lang w:eastAsia="en-US"/>
              </w:rPr>
              <w:t>4</w:t>
            </w:r>
            <w:r>
              <w:rPr>
                <w:rFonts w:eastAsia="Calibri"/>
                <w:b/>
                <w:lang w:eastAsia="en-US"/>
              </w:rPr>
              <w:t>. Итоговое занятие (2ч.)</w:t>
            </w:r>
          </w:p>
          <w:p w:rsidR="00D642F0" w:rsidRPr="001F46B7" w:rsidRDefault="00D642F0" w:rsidP="00D642F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Турнир по всем видам игр.</w:t>
            </w:r>
          </w:p>
        </w:tc>
        <w:tc>
          <w:tcPr>
            <w:tcW w:w="1436" w:type="dxa"/>
          </w:tcPr>
          <w:p w:rsidR="00D642F0" w:rsidRPr="006C1402" w:rsidRDefault="00D642F0" w:rsidP="00D642F0"/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42F0" w:rsidRPr="00962ECF" w:rsidRDefault="00D642F0" w:rsidP="00D642F0">
            <w:pPr>
              <w:jc w:val="center"/>
              <w:rPr>
                <w:rFonts w:eastAsia="Calibri"/>
                <w:lang w:eastAsia="en-US"/>
              </w:rPr>
            </w:pPr>
            <w:r w:rsidRPr="00962ECF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4F7ED8" w:rsidRDefault="004F7ED8" w:rsidP="004F7ED8">
      <w:pPr>
        <w:spacing w:line="360" w:lineRule="auto"/>
        <w:rPr>
          <w:b/>
          <w:sz w:val="28"/>
          <w:szCs w:val="28"/>
        </w:rPr>
      </w:pPr>
    </w:p>
    <w:p w:rsidR="00962ECF" w:rsidRDefault="00962ECF" w:rsidP="004F7ED8">
      <w:pPr>
        <w:spacing w:line="360" w:lineRule="auto"/>
        <w:rPr>
          <w:b/>
          <w:sz w:val="28"/>
          <w:szCs w:val="28"/>
        </w:rPr>
        <w:sectPr w:rsidR="00962EC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D93CF6" w:rsidRDefault="00D93CF6" w:rsidP="00D93CF6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  <w:bookmarkStart w:id="0" w:name="_GoBack"/>
      <w:bookmarkEnd w:id="0"/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FC3B12" w:rsidRDefault="00FC3B12" w:rsidP="00022114">
      <w:pPr>
        <w:tabs>
          <w:tab w:val="left" w:pos="208"/>
          <w:tab w:val="right" w:pos="9355"/>
        </w:tabs>
        <w:jc w:val="right"/>
        <w:rPr>
          <w:b/>
          <w:bCs/>
          <w:i/>
          <w:sz w:val="28"/>
          <w:szCs w:val="28"/>
        </w:rPr>
      </w:pPr>
    </w:p>
    <w:p w:rsidR="007E21F4" w:rsidRPr="004F7ED8" w:rsidRDefault="007E21F4" w:rsidP="004F7ED8">
      <w:pPr>
        <w:shd w:val="clear" w:color="auto" w:fill="FFFFFF"/>
        <w:spacing w:before="100" w:beforeAutospacing="1" w:after="100" w:afterAutospacing="1"/>
        <w:ind w:right="1935"/>
        <w:jc w:val="both"/>
        <w:rPr>
          <w:rFonts w:eastAsiaTheme="minorEastAsia"/>
          <w:b/>
          <w:bCs/>
          <w:color w:val="000000"/>
          <w:sz w:val="28"/>
          <w:szCs w:val="28"/>
        </w:rPr>
        <w:sectPr w:rsidR="007E21F4" w:rsidRPr="004F7ED8" w:rsidSect="00712193">
          <w:pgSz w:w="11906" w:h="16838"/>
          <w:pgMar w:top="709" w:right="851" w:bottom="1134" w:left="1701" w:header="709" w:footer="709" w:gutter="0"/>
          <w:cols w:space="720"/>
        </w:sectPr>
      </w:pPr>
    </w:p>
    <w:p w:rsidR="009A260C" w:rsidRPr="004F7ED8" w:rsidRDefault="009A260C" w:rsidP="004F7ED8">
      <w:pPr>
        <w:tabs>
          <w:tab w:val="left" w:pos="949"/>
        </w:tabs>
      </w:pPr>
    </w:p>
    <w:sectPr w:rsidR="009A260C" w:rsidRPr="004F7ED8" w:rsidSect="004F7ED8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F9" w:rsidRDefault="006912F9" w:rsidP="008B2323">
      <w:r>
        <w:separator/>
      </w:r>
    </w:p>
  </w:endnote>
  <w:endnote w:type="continuationSeparator" w:id="0">
    <w:p w:rsidR="006912F9" w:rsidRDefault="006912F9" w:rsidP="008B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F9" w:rsidRDefault="006912F9" w:rsidP="008B2323">
      <w:r>
        <w:separator/>
      </w:r>
    </w:p>
  </w:footnote>
  <w:footnote w:type="continuationSeparator" w:id="0">
    <w:p w:rsidR="006912F9" w:rsidRDefault="006912F9" w:rsidP="008B2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56D"/>
    <w:multiLevelType w:val="hybridMultilevel"/>
    <w:tmpl w:val="798668FA"/>
    <w:lvl w:ilvl="0" w:tplc="C7EE9C06">
      <w:start w:val="1"/>
      <w:numFmt w:val="decimal"/>
      <w:lvlText w:val="%1."/>
      <w:lvlJc w:val="righ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0B684CF6"/>
    <w:multiLevelType w:val="hybridMultilevel"/>
    <w:tmpl w:val="A2DA17F8"/>
    <w:lvl w:ilvl="0" w:tplc="DE340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034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74084"/>
    <w:multiLevelType w:val="hybridMultilevel"/>
    <w:tmpl w:val="B5A85B48"/>
    <w:lvl w:ilvl="0" w:tplc="4E6A9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2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8A6859"/>
    <w:multiLevelType w:val="hybridMultilevel"/>
    <w:tmpl w:val="E3B093AA"/>
    <w:lvl w:ilvl="0" w:tplc="0419000F">
      <w:start w:val="1"/>
      <w:numFmt w:val="decimal"/>
      <w:lvlText w:val="%1."/>
      <w:lvlJc w:val="left"/>
      <w:pPr>
        <w:ind w:left="1646" w:hanging="360"/>
      </w:p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6" w15:restartNumberingAfterBreak="0">
    <w:nsid w:val="14245497"/>
    <w:multiLevelType w:val="hybridMultilevel"/>
    <w:tmpl w:val="D6C02828"/>
    <w:lvl w:ilvl="0" w:tplc="DE340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E340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E4CA0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45C33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5218D"/>
    <w:multiLevelType w:val="hybridMultilevel"/>
    <w:tmpl w:val="A2DA17F8"/>
    <w:lvl w:ilvl="0" w:tplc="DE340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DB5707"/>
    <w:multiLevelType w:val="hybridMultilevel"/>
    <w:tmpl w:val="C0CCFE08"/>
    <w:lvl w:ilvl="0" w:tplc="DE340C2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EEA55C2"/>
    <w:multiLevelType w:val="hybridMultilevel"/>
    <w:tmpl w:val="823EF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A56A6"/>
    <w:multiLevelType w:val="hybridMultilevel"/>
    <w:tmpl w:val="802EFF72"/>
    <w:lvl w:ilvl="0" w:tplc="4E6A9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03D2E"/>
    <w:multiLevelType w:val="hybridMultilevel"/>
    <w:tmpl w:val="A2DA17F8"/>
    <w:lvl w:ilvl="0" w:tplc="DE340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094C20"/>
    <w:multiLevelType w:val="hybridMultilevel"/>
    <w:tmpl w:val="B914B096"/>
    <w:lvl w:ilvl="0" w:tplc="4E6A9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22C5F"/>
    <w:multiLevelType w:val="multilevel"/>
    <w:tmpl w:val="9392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410C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864827"/>
    <w:multiLevelType w:val="hybridMultilevel"/>
    <w:tmpl w:val="18B2A2A6"/>
    <w:lvl w:ilvl="0" w:tplc="4E6A9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6"/>
  </w:num>
  <w:num w:numId="6">
    <w:abstractNumId w:val="1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0"/>
  </w:num>
  <w:num w:numId="14">
    <w:abstractNumId w:val="10"/>
  </w:num>
  <w:num w:numId="15">
    <w:abstractNumId w:val="5"/>
  </w:num>
  <w:num w:numId="16">
    <w:abstractNumId w:val="6"/>
  </w:num>
  <w:num w:numId="17">
    <w:abstractNumId w:val="13"/>
  </w:num>
  <w:num w:numId="18">
    <w:abstractNumId w:val="9"/>
  </w:num>
  <w:num w:numId="19">
    <w:abstractNumId w:val="8"/>
  </w:num>
  <w:num w:numId="20">
    <w:abstractNumId w:val="7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F6"/>
    <w:rsid w:val="00013985"/>
    <w:rsid w:val="0001785A"/>
    <w:rsid w:val="00022114"/>
    <w:rsid w:val="00022851"/>
    <w:rsid w:val="00022B9B"/>
    <w:rsid w:val="00027780"/>
    <w:rsid w:val="00027BBA"/>
    <w:rsid w:val="00032199"/>
    <w:rsid w:val="0004056B"/>
    <w:rsid w:val="00041CE5"/>
    <w:rsid w:val="0004711B"/>
    <w:rsid w:val="00052F63"/>
    <w:rsid w:val="00062823"/>
    <w:rsid w:val="00062A5F"/>
    <w:rsid w:val="00063AC7"/>
    <w:rsid w:val="000677D8"/>
    <w:rsid w:val="00071641"/>
    <w:rsid w:val="0008687B"/>
    <w:rsid w:val="000911CE"/>
    <w:rsid w:val="00093010"/>
    <w:rsid w:val="000A474E"/>
    <w:rsid w:val="000A4AE1"/>
    <w:rsid w:val="000A5358"/>
    <w:rsid w:val="000A5E3F"/>
    <w:rsid w:val="000D4428"/>
    <w:rsid w:val="000D622F"/>
    <w:rsid w:val="000E273C"/>
    <w:rsid w:val="000E7BEB"/>
    <w:rsid w:val="00151AC0"/>
    <w:rsid w:val="0016675D"/>
    <w:rsid w:val="001763E1"/>
    <w:rsid w:val="001772E4"/>
    <w:rsid w:val="001865A5"/>
    <w:rsid w:val="00187419"/>
    <w:rsid w:val="001A711A"/>
    <w:rsid w:val="001B7EBE"/>
    <w:rsid w:val="001C7907"/>
    <w:rsid w:val="001D2118"/>
    <w:rsid w:val="001F46B7"/>
    <w:rsid w:val="002133ED"/>
    <w:rsid w:val="00222852"/>
    <w:rsid w:val="00227482"/>
    <w:rsid w:val="00234A31"/>
    <w:rsid w:val="0023567C"/>
    <w:rsid w:val="00247434"/>
    <w:rsid w:val="002B279F"/>
    <w:rsid w:val="002C5496"/>
    <w:rsid w:val="002C66FE"/>
    <w:rsid w:val="002D0B0F"/>
    <w:rsid w:val="002E2B81"/>
    <w:rsid w:val="003013DC"/>
    <w:rsid w:val="0030444C"/>
    <w:rsid w:val="00312EFE"/>
    <w:rsid w:val="0031761E"/>
    <w:rsid w:val="003501B1"/>
    <w:rsid w:val="0035158E"/>
    <w:rsid w:val="00386F7E"/>
    <w:rsid w:val="003B6021"/>
    <w:rsid w:val="003B7E7E"/>
    <w:rsid w:val="003C0E02"/>
    <w:rsid w:val="003D15FD"/>
    <w:rsid w:val="003E7A6C"/>
    <w:rsid w:val="003F63A6"/>
    <w:rsid w:val="003F78AA"/>
    <w:rsid w:val="00406583"/>
    <w:rsid w:val="0043555F"/>
    <w:rsid w:val="00440131"/>
    <w:rsid w:val="004623D2"/>
    <w:rsid w:val="00482351"/>
    <w:rsid w:val="004837DB"/>
    <w:rsid w:val="00492068"/>
    <w:rsid w:val="004951B0"/>
    <w:rsid w:val="004A3E26"/>
    <w:rsid w:val="004A6E88"/>
    <w:rsid w:val="004C2DB2"/>
    <w:rsid w:val="004C659B"/>
    <w:rsid w:val="004D6D9B"/>
    <w:rsid w:val="004E5FDC"/>
    <w:rsid w:val="004F491D"/>
    <w:rsid w:val="004F7ED8"/>
    <w:rsid w:val="00513E4D"/>
    <w:rsid w:val="00516A83"/>
    <w:rsid w:val="00520BA8"/>
    <w:rsid w:val="00523CE4"/>
    <w:rsid w:val="005311BA"/>
    <w:rsid w:val="00550428"/>
    <w:rsid w:val="00556646"/>
    <w:rsid w:val="00562872"/>
    <w:rsid w:val="005800B1"/>
    <w:rsid w:val="00587128"/>
    <w:rsid w:val="005B1993"/>
    <w:rsid w:val="005C63B1"/>
    <w:rsid w:val="005D02B2"/>
    <w:rsid w:val="005D2CA9"/>
    <w:rsid w:val="005D5A40"/>
    <w:rsid w:val="00616714"/>
    <w:rsid w:val="00616990"/>
    <w:rsid w:val="0064167D"/>
    <w:rsid w:val="00656893"/>
    <w:rsid w:val="00665402"/>
    <w:rsid w:val="00670D34"/>
    <w:rsid w:val="00674ACD"/>
    <w:rsid w:val="006912F9"/>
    <w:rsid w:val="0069142D"/>
    <w:rsid w:val="006A1D89"/>
    <w:rsid w:val="006B038D"/>
    <w:rsid w:val="006B1AEC"/>
    <w:rsid w:val="006B3729"/>
    <w:rsid w:val="006B5A5E"/>
    <w:rsid w:val="006C1402"/>
    <w:rsid w:val="006E2943"/>
    <w:rsid w:val="006E50D6"/>
    <w:rsid w:val="006F315A"/>
    <w:rsid w:val="006F6AA9"/>
    <w:rsid w:val="007119DB"/>
    <w:rsid w:val="00712193"/>
    <w:rsid w:val="007264D1"/>
    <w:rsid w:val="007323C6"/>
    <w:rsid w:val="00777728"/>
    <w:rsid w:val="00782FFC"/>
    <w:rsid w:val="007970F0"/>
    <w:rsid w:val="007D12FB"/>
    <w:rsid w:val="007E21F4"/>
    <w:rsid w:val="007E3200"/>
    <w:rsid w:val="007E48E7"/>
    <w:rsid w:val="007E6C91"/>
    <w:rsid w:val="007F2CC4"/>
    <w:rsid w:val="008005B4"/>
    <w:rsid w:val="0080792B"/>
    <w:rsid w:val="00824FDE"/>
    <w:rsid w:val="00854C8C"/>
    <w:rsid w:val="00871F6B"/>
    <w:rsid w:val="008B2323"/>
    <w:rsid w:val="008D336E"/>
    <w:rsid w:val="008D5E0D"/>
    <w:rsid w:val="008F15FE"/>
    <w:rsid w:val="008F6903"/>
    <w:rsid w:val="009005A6"/>
    <w:rsid w:val="00916C7E"/>
    <w:rsid w:val="00932E66"/>
    <w:rsid w:val="00933C2D"/>
    <w:rsid w:val="00951761"/>
    <w:rsid w:val="009525C3"/>
    <w:rsid w:val="00953E0B"/>
    <w:rsid w:val="00961C6D"/>
    <w:rsid w:val="00962ECF"/>
    <w:rsid w:val="00966781"/>
    <w:rsid w:val="00966968"/>
    <w:rsid w:val="009800AE"/>
    <w:rsid w:val="00996223"/>
    <w:rsid w:val="009A260C"/>
    <w:rsid w:val="009A446B"/>
    <w:rsid w:val="009B5043"/>
    <w:rsid w:val="009B5B78"/>
    <w:rsid w:val="009C4444"/>
    <w:rsid w:val="009D0D1E"/>
    <w:rsid w:val="009D10F0"/>
    <w:rsid w:val="009D5ACB"/>
    <w:rsid w:val="00A42128"/>
    <w:rsid w:val="00A5284A"/>
    <w:rsid w:val="00A546F2"/>
    <w:rsid w:val="00A9761D"/>
    <w:rsid w:val="00AA5342"/>
    <w:rsid w:val="00AC4D0E"/>
    <w:rsid w:val="00AD0BD0"/>
    <w:rsid w:val="00AD7E30"/>
    <w:rsid w:val="00AF13D3"/>
    <w:rsid w:val="00AF22A0"/>
    <w:rsid w:val="00AF2305"/>
    <w:rsid w:val="00AF2BEF"/>
    <w:rsid w:val="00B0500E"/>
    <w:rsid w:val="00B1460F"/>
    <w:rsid w:val="00B45C05"/>
    <w:rsid w:val="00B51D56"/>
    <w:rsid w:val="00B57E06"/>
    <w:rsid w:val="00B76F26"/>
    <w:rsid w:val="00B97F4A"/>
    <w:rsid w:val="00BA236A"/>
    <w:rsid w:val="00BA6EC3"/>
    <w:rsid w:val="00BC2A20"/>
    <w:rsid w:val="00BD4D18"/>
    <w:rsid w:val="00C05683"/>
    <w:rsid w:val="00C15A5B"/>
    <w:rsid w:val="00C437B2"/>
    <w:rsid w:val="00C657C8"/>
    <w:rsid w:val="00C95F1C"/>
    <w:rsid w:val="00CA03AA"/>
    <w:rsid w:val="00CB01AE"/>
    <w:rsid w:val="00CC1E34"/>
    <w:rsid w:val="00CD4D82"/>
    <w:rsid w:val="00CE20AE"/>
    <w:rsid w:val="00CF01A0"/>
    <w:rsid w:val="00CF6FBD"/>
    <w:rsid w:val="00D0001B"/>
    <w:rsid w:val="00D063B2"/>
    <w:rsid w:val="00D329B4"/>
    <w:rsid w:val="00D36BA7"/>
    <w:rsid w:val="00D5513B"/>
    <w:rsid w:val="00D642F0"/>
    <w:rsid w:val="00D73609"/>
    <w:rsid w:val="00D84586"/>
    <w:rsid w:val="00D93CF6"/>
    <w:rsid w:val="00DC702E"/>
    <w:rsid w:val="00DD034A"/>
    <w:rsid w:val="00DD5740"/>
    <w:rsid w:val="00DE7A27"/>
    <w:rsid w:val="00E14DC3"/>
    <w:rsid w:val="00E2182B"/>
    <w:rsid w:val="00E25C08"/>
    <w:rsid w:val="00E615BB"/>
    <w:rsid w:val="00E83F2B"/>
    <w:rsid w:val="00E8696B"/>
    <w:rsid w:val="00EA5D51"/>
    <w:rsid w:val="00EB24F3"/>
    <w:rsid w:val="00EB6A83"/>
    <w:rsid w:val="00ED137B"/>
    <w:rsid w:val="00EE041E"/>
    <w:rsid w:val="00EE5DD1"/>
    <w:rsid w:val="00EF2653"/>
    <w:rsid w:val="00EF44D7"/>
    <w:rsid w:val="00F07C87"/>
    <w:rsid w:val="00F13FA2"/>
    <w:rsid w:val="00F40A7C"/>
    <w:rsid w:val="00F418EA"/>
    <w:rsid w:val="00F541D4"/>
    <w:rsid w:val="00F72EB3"/>
    <w:rsid w:val="00F8238A"/>
    <w:rsid w:val="00FA2C6C"/>
    <w:rsid w:val="00FC3B12"/>
    <w:rsid w:val="00FC76AF"/>
    <w:rsid w:val="00FC774D"/>
    <w:rsid w:val="00FD247A"/>
    <w:rsid w:val="00FD3D2F"/>
    <w:rsid w:val="00FE0E21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3677"/>
  <w15:docId w15:val="{841192AD-52C2-4263-A658-EA305EA7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C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93C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3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93CF6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CF6"/>
    <w:rPr>
      <w:rFonts w:ascii="Cambria" w:eastAsia="Times New Roman" w:hAnsi="Cambria" w:cs="Times New Roman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semiHidden/>
    <w:rsid w:val="00D93CF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93C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93CF6"/>
    <w:rPr>
      <w:rFonts w:eastAsia="Times New Roman" w:cs="Times New Roman"/>
      <w:color w:val="000000"/>
      <w:szCs w:val="24"/>
      <w:lang w:eastAsia="ru-RU"/>
    </w:rPr>
  </w:style>
  <w:style w:type="character" w:styleId="a3">
    <w:name w:val="Hyperlink"/>
    <w:basedOn w:val="a0"/>
    <w:uiPriority w:val="99"/>
    <w:unhideWhenUsed/>
    <w:rsid w:val="00D93C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CF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D93CF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a7"/>
    <w:uiPriority w:val="10"/>
    <w:qFormat/>
    <w:rsid w:val="00D93CF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93CF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93CF6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93CF6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93CF6"/>
    <w:pPr>
      <w:widowControl w:val="0"/>
      <w:autoSpaceDE w:val="0"/>
      <w:autoSpaceDN w:val="0"/>
      <w:adjustRightInd w:val="0"/>
      <w:spacing w:line="360" w:lineRule="auto"/>
      <w:ind w:firstLine="822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93CF6"/>
    <w:rPr>
      <w:rFonts w:eastAsia="Times New Roman"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CF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D93CF6"/>
    <w:pPr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D93C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5">
    <w:name w:val="Style5"/>
    <w:basedOn w:val="a"/>
    <w:uiPriority w:val="99"/>
    <w:rsid w:val="00D93CF6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apple-converted-space">
    <w:name w:val="apple-converted-space"/>
    <w:basedOn w:val="a0"/>
    <w:rsid w:val="00D93CF6"/>
  </w:style>
  <w:style w:type="character" w:customStyle="1" w:styleId="ctatext">
    <w:name w:val="ctatext"/>
    <w:basedOn w:val="a0"/>
    <w:rsid w:val="00D93CF6"/>
  </w:style>
  <w:style w:type="character" w:customStyle="1" w:styleId="posttitle">
    <w:name w:val="posttitle"/>
    <w:basedOn w:val="a0"/>
    <w:rsid w:val="00D93CF6"/>
  </w:style>
  <w:style w:type="table" w:styleId="ad">
    <w:name w:val="Table Grid"/>
    <w:basedOn w:val="a1"/>
    <w:uiPriority w:val="59"/>
    <w:rsid w:val="00D93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Без интервала Знак"/>
    <w:link w:val="aa"/>
    <w:uiPriority w:val="1"/>
    <w:rsid w:val="006E2943"/>
    <w:rPr>
      <w:rFonts w:eastAsia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4E5FDC"/>
    <w:pPr>
      <w:spacing w:before="100" w:beforeAutospacing="1" w:after="100" w:afterAutospacing="1"/>
    </w:pPr>
  </w:style>
  <w:style w:type="character" w:customStyle="1" w:styleId="c0">
    <w:name w:val="c0"/>
    <w:basedOn w:val="a0"/>
    <w:rsid w:val="004E5FDC"/>
  </w:style>
  <w:style w:type="paragraph" w:styleId="ae">
    <w:name w:val="header"/>
    <w:basedOn w:val="a"/>
    <w:link w:val="af"/>
    <w:uiPriority w:val="99"/>
    <w:unhideWhenUsed/>
    <w:rsid w:val="008B232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B2323"/>
    <w:rPr>
      <w:rFonts w:eastAsia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B232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B2323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%D1%87%D0%B3%D1%82%D1%80%D0%BA+%D1%8D%D0%BB%D0%B5%D0%BC%D0%B5%D0%BD%D1%82%D0%B0%D1%80%D0%BD%D0%BE" TargetMode="External"/><Relationship Id="rId13" Type="http://schemas.openxmlformats.org/officeDocument/2006/relationships/hyperlink" Target="https://yandex.ru/search/?lr=1106&amp;clid=2353474-306&amp;win=473&amp;text=&#1074;&#1080;&#1082;&#1080;&#1087;&#1077;&#1076;&#1080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lr=1106&amp;clid=2353474-306&amp;win=473&amp;text=&#1074;&#1080;&#1082;&#1080;&#1087;&#1077;&#1076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esults?search_query=%D1%87%D0%B3%D1%82%D1%80%D0%BA+%D0%B1%D1%80%D1%8D%D0%B9%D0%BD+%D1%80%D0%B8%D0%BD%D0%B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results?search_query=%D1%87%D0%B3%D1%82%D1%80%D0%BA+%D1%87%D1%82%D0%BE+%D0%B3%D0%B4%D0%B5+%D0%BA%D0%BE%D0%B3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results?search_query=%D1%87%D0%B3%D1%82%D1%80%D0%BA+%D1%85%D0%B0%D0%B0%D1%80+%D1%82%D0%B0%D0%B9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89DFC-2A0A-4542-BC58-7811CE26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Топилин Олег Юрьевич</dc:creator>
  <cp:lastModifiedBy>Пользователь Windows</cp:lastModifiedBy>
  <cp:revision>3</cp:revision>
  <cp:lastPrinted>2023-11-08T09:20:00Z</cp:lastPrinted>
  <dcterms:created xsi:type="dcterms:W3CDTF">2023-12-26T05:51:00Z</dcterms:created>
  <dcterms:modified xsi:type="dcterms:W3CDTF">2024-02-07T07:12:00Z</dcterms:modified>
</cp:coreProperties>
</file>